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41DC0">
      <w:pPr>
        <w:spacing w:line="302" w:lineRule="auto"/>
        <w:ind w:left="0" w:leftChars="0" w:right="0" w:rightChars="0" w:firstLine="0" w:firstLineChars="0"/>
        <w:rPr>
          <w:rFonts w:hint="eastAsia" w:ascii="黑体" w:hAnsi="黑体" w:eastAsia="黑体" w:cs="黑体"/>
          <w:color w:val="FF0000"/>
          <w:sz w:val="24"/>
          <w:szCs w:val="24"/>
          <w:lang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/>
          <w:sz w:val="24"/>
          <w:szCs w:val="24"/>
          <w:lang w:eastAsia="zh-CN"/>
        </w:rPr>
        <w:t>附件1</w:t>
      </w:r>
    </w:p>
    <w:p w14:paraId="594734FF">
      <w:pPr>
        <w:tabs>
          <w:tab w:val="left" w:pos="0"/>
        </w:tabs>
        <w:spacing w:before="62"/>
        <w:ind w:left="0" w:leftChars="0" w:right="0" w:rightChars="0" w:firstLine="0" w:firstLineChars="0"/>
        <w:jc w:val="left"/>
        <w:rPr>
          <w:rFonts w:ascii="仿宋_GB2312" w:eastAsia="仿宋_GB2312"/>
          <w:b/>
          <w:sz w:val="24"/>
          <w:szCs w:val="24"/>
          <w:lang w:eastAsia="zh-CN"/>
        </w:rPr>
      </w:pPr>
      <w:bookmarkStart w:id="0" w:name="_bookmark2"/>
      <w:bookmarkEnd w:id="0"/>
      <w:bookmarkStart w:id="1" w:name="第二章__询价内容及需求"/>
      <w:bookmarkEnd w:id="1"/>
      <w:r>
        <w:rPr>
          <w:rFonts w:hint="eastAsia" w:ascii="仿宋_GB2312" w:eastAsia="仿宋_GB2312"/>
          <w:b/>
          <w:sz w:val="24"/>
          <w:szCs w:val="24"/>
          <w:lang w:eastAsia="zh-CN"/>
        </w:rPr>
        <w:t xml:space="preserve">                      </w:t>
      </w:r>
      <w:r>
        <w:rPr>
          <w:rFonts w:hint="eastAsia" w:ascii="仿宋_GB2312" w:eastAsia="仿宋_GB2312"/>
          <w:b/>
          <w:sz w:val="24"/>
          <w:szCs w:val="24"/>
          <w:lang w:val="en-US" w:eastAsia="zh-CN"/>
        </w:rPr>
        <w:t xml:space="preserve">         </w:t>
      </w:r>
      <w:r>
        <w:rPr>
          <w:rFonts w:hint="eastAsia" w:ascii="仿宋_GB2312" w:eastAsia="仿宋_GB2312"/>
          <w:b/>
          <w:sz w:val="24"/>
          <w:szCs w:val="24"/>
          <w:lang w:eastAsia="zh-CN"/>
        </w:rPr>
        <w:t xml:space="preserve"> 项目内容及需求</w:t>
      </w:r>
    </w:p>
    <w:p w14:paraId="2AED424D">
      <w:pPr>
        <w:pStyle w:val="15"/>
        <w:spacing w:before="0"/>
        <w:ind w:left="0" w:leftChars="0" w:right="0" w:rightChars="0" w:firstLine="0" w:firstLineChars="0"/>
        <w:rPr>
          <w:rFonts w:ascii="仿宋_GB2312" w:eastAsia="仿宋_GB2312"/>
          <w:bCs w:val="0"/>
          <w:sz w:val="24"/>
          <w:szCs w:val="24"/>
          <w:lang w:eastAsia="zh-CN"/>
        </w:rPr>
      </w:pPr>
    </w:p>
    <w:p w14:paraId="74BB2042">
      <w:pPr>
        <w:pStyle w:val="15"/>
        <w:spacing w:before="0"/>
        <w:ind w:left="0" w:leftChars="0" w:right="0" w:rightChars="0" w:firstLine="0" w:firstLineChars="0"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bCs w:val="0"/>
          <w:sz w:val="24"/>
          <w:szCs w:val="24"/>
          <w:lang w:eastAsia="zh-CN"/>
        </w:rPr>
        <w:t xml:space="preserve"> </w:t>
      </w:r>
      <w:r>
        <w:rPr>
          <w:rFonts w:hint="eastAsia" w:ascii="仿宋_GB2312" w:eastAsia="仿宋_GB2312"/>
          <w:sz w:val="24"/>
          <w:szCs w:val="24"/>
          <w:lang w:eastAsia="zh-CN"/>
        </w:rPr>
        <w:t>一、项目背景</w:t>
      </w:r>
      <w:r>
        <w:rPr>
          <w:rFonts w:hint="eastAsia" w:ascii="仿宋_GB2312" w:eastAsia="仿宋_GB2312"/>
          <w:w w:val="99"/>
          <w:sz w:val="24"/>
          <w:szCs w:val="24"/>
          <w:lang w:eastAsia="zh-CN"/>
        </w:rPr>
        <w:t xml:space="preserve"> </w:t>
      </w:r>
    </w:p>
    <w:p w14:paraId="3C3627CA">
      <w:pPr>
        <w:pStyle w:val="3"/>
        <w:spacing w:before="122" w:line="364" w:lineRule="auto"/>
        <w:ind w:left="0" w:leftChars="0" w:right="0" w:rightChars="0" w:firstLine="456" w:firstLineChars="200"/>
        <w:rPr>
          <w:rFonts w:ascii="仿宋_GB2312" w:eastAsia="仿宋_GB2312"/>
          <w:b/>
          <w:sz w:val="24"/>
          <w:szCs w:val="24"/>
          <w:lang w:eastAsia="zh-CN"/>
        </w:rPr>
      </w:pPr>
      <w:r>
        <w:rPr>
          <w:rFonts w:hint="eastAsia" w:ascii="仿宋_GB2312" w:eastAsia="仿宋_GB2312"/>
          <w:spacing w:val="-6"/>
          <w:sz w:val="24"/>
          <w:szCs w:val="24"/>
          <w:lang w:eastAsia="zh-CN"/>
        </w:rPr>
        <w:t>为保持德清申达机器制造有限公司良好的环境，公司根据有关规定，对德清申达机器制造有限公司保洁</w:t>
      </w:r>
      <w:r>
        <w:rPr>
          <w:rFonts w:hint="eastAsia" w:ascii="仿宋_GB2312" w:eastAsia="仿宋_GB2312"/>
          <w:spacing w:val="-6"/>
          <w:sz w:val="24"/>
          <w:szCs w:val="24"/>
          <w:lang w:val="en-US" w:eastAsia="zh-CN"/>
        </w:rPr>
        <w:t>外包</w:t>
      </w:r>
      <w:r>
        <w:rPr>
          <w:rFonts w:hint="eastAsia" w:ascii="仿宋_GB2312" w:eastAsia="仿宋_GB2312"/>
          <w:spacing w:val="-6"/>
          <w:sz w:val="24"/>
          <w:szCs w:val="24"/>
          <w:lang w:eastAsia="zh-CN"/>
        </w:rPr>
        <w:t>服务将开展</w:t>
      </w:r>
      <w:r>
        <w:rPr>
          <w:rFonts w:hint="eastAsia" w:ascii="仿宋_GB2312" w:eastAsia="仿宋_GB2312"/>
          <w:spacing w:val="-4"/>
          <w:sz w:val="24"/>
          <w:szCs w:val="24"/>
          <w:lang w:val="en-US" w:eastAsia="zh-CN"/>
        </w:rPr>
        <w:t>采购</w:t>
      </w:r>
      <w:r>
        <w:rPr>
          <w:rFonts w:hint="eastAsia" w:ascii="仿宋_GB2312" w:eastAsia="仿宋_GB2312"/>
          <w:spacing w:val="-4"/>
          <w:sz w:val="24"/>
          <w:szCs w:val="24"/>
          <w:lang w:eastAsia="zh-CN"/>
        </w:rPr>
        <w:t>活动。这次</w:t>
      </w:r>
      <w:r>
        <w:rPr>
          <w:rFonts w:hint="eastAsia" w:ascii="仿宋_GB2312" w:eastAsia="仿宋_GB2312"/>
          <w:spacing w:val="-4"/>
          <w:sz w:val="24"/>
          <w:szCs w:val="24"/>
          <w:lang w:val="en-US" w:eastAsia="zh-CN"/>
        </w:rPr>
        <w:t>采购</w:t>
      </w:r>
      <w:r>
        <w:rPr>
          <w:rFonts w:hint="eastAsia" w:ascii="仿宋_GB2312" w:eastAsia="仿宋_GB2312"/>
          <w:spacing w:val="-4"/>
          <w:sz w:val="24"/>
          <w:szCs w:val="24"/>
          <w:lang w:eastAsia="zh-CN"/>
        </w:rPr>
        <w:t>活动将严格遵循符合监管原则、货比三家原则原则。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</w:t>
      </w:r>
    </w:p>
    <w:p w14:paraId="53D8A2F9">
      <w:pPr>
        <w:pStyle w:val="3"/>
        <w:spacing w:before="122" w:line="364" w:lineRule="auto"/>
        <w:ind w:left="0" w:leftChars="0" w:right="0" w:rightChars="0" w:firstLine="0" w:firstLineChars="0"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b/>
          <w:sz w:val="24"/>
          <w:szCs w:val="24"/>
          <w:lang w:eastAsia="zh-CN"/>
        </w:rPr>
        <w:t>二、服务标准及工作要求</w:t>
      </w:r>
      <w:r>
        <w:rPr>
          <w:rFonts w:hint="eastAsia" w:ascii="仿宋_GB2312" w:eastAsia="仿宋_GB2312"/>
          <w:w w:val="99"/>
          <w:sz w:val="24"/>
          <w:szCs w:val="24"/>
          <w:lang w:eastAsia="zh-CN"/>
        </w:rPr>
        <w:t xml:space="preserve"> </w:t>
      </w:r>
    </w:p>
    <w:tbl>
      <w:tblPr>
        <w:tblStyle w:val="8"/>
        <w:tblW w:w="9690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8"/>
        <w:gridCol w:w="1532"/>
        <w:gridCol w:w="3750"/>
        <w:gridCol w:w="3420"/>
      </w:tblGrid>
      <w:tr w14:paraId="237F0D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988" w:type="dxa"/>
            <w:vAlign w:val="center"/>
          </w:tcPr>
          <w:p w14:paraId="4FDF8040">
            <w:pPr>
              <w:pStyle w:val="17"/>
              <w:spacing w:before="1" w:line="252" w:lineRule="exact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范围</w:t>
            </w:r>
          </w:p>
        </w:tc>
        <w:tc>
          <w:tcPr>
            <w:tcW w:w="1532" w:type="dxa"/>
            <w:vAlign w:val="center"/>
          </w:tcPr>
          <w:p w14:paraId="425D0D46">
            <w:pPr>
              <w:pStyle w:val="17"/>
              <w:spacing w:before="1" w:line="252" w:lineRule="exact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作业内容</w:t>
            </w:r>
          </w:p>
        </w:tc>
        <w:tc>
          <w:tcPr>
            <w:tcW w:w="3750" w:type="dxa"/>
            <w:vAlign w:val="center"/>
          </w:tcPr>
          <w:p w14:paraId="38975C3D">
            <w:pPr>
              <w:pStyle w:val="17"/>
              <w:spacing w:before="1" w:line="252" w:lineRule="exact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工 作 频 率</w:t>
            </w:r>
          </w:p>
        </w:tc>
        <w:tc>
          <w:tcPr>
            <w:tcW w:w="3420" w:type="dxa"/>
            <w:vAlign w:val="center"/>
          </w:tcPr>
          <w:p w14:paraId="0A9A8CA8">
            <w:pPr>
              <w:pStyle w:val="17"/>
              <w:spacing w:before="1" w:line="252" w:lineRule="exact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 务 标 准</w:t>
            </w:r>
          </w:p>
        </w:tc>
      </w:tr>
      <w:tr w14:paraId="1D4F58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restart"/>
            <w:vAlign w:val="center"/>
          </w:tcPr>
          <w:p w14:paraId="7A713741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室外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10BB06F4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道路 </w:t>
            </w:r>
          </w:p>
        </w:tc>
        <w:tc>
          <w:tcPr>
            <w:tcW w:w="3750" w:type="dxa"/>
            <w:vAlign w:val="center"/>
          </w:tcPr>
          <w:p w14:paraId="45E022FF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每日清扫二次，巡回保洁，定期冲洗 </w:t>
            </w:r>
          </w:p>
        </w:tc>
        <w:tc>
          <w:tcPr>
            <w:tcW w:w="3420" w:type="dxa"/>
            <w:vAlign w:val="center"/>
          </w:tcPr>
          <w:p w14:paraId="42B2EA1D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目视道路干净无明显垃圾、杂物，无卫生死角 </w:t>
            </w:r>
          </w:p>
        </w:tc>
      </w:tr>
      <w:tr w14:paraId="48F7A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1B044453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2A9A5DF8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绿化带 </w:t>
            </w:r>
          </w:p>
        </w:tc>
        <w:tc>
          <w:tcPr>
            <w:tcW w:w="3750" w:type="dxa"/>
            <w:vAlign w:val="center"/>
          </w:tcPr>
          <w:p w14:paraId="4BCFA470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每日拾捡垃圾二次，巡回保洁 </w:t>
            </w:r>
          </w:p>
        </w:tc>
        <w:tc>
          <w:tcPr>
            <w:tcW w:w="3420" w:type="dxa"/>
            <w:vAlign w:val="center"/>
          </w:tcPr>
          <w:p w14:paraId="1CB6C769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无垃圾、杂物 </w:t>
            </w:r>
          </w:p>
        </w:tc>
      </w:tr>
      <w:tr w14:paraId="46534C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45838578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03D595E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果壳垃圾箱 </w:t>
            </w:r>
          </w:p>
        </w:tc>
        <w:tc>
          <w:tcPr>
            <w:tcW w:w="3750" w:type="dxa"/>
            <w:vAlign w:val="center"/>
          </w:tcPr>
          <w:p w14:paraId="5D11C27E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每日擦拭一次，清理二次 </w:t>
            </w:r>
          </w:p>
        </w:tc>
        <w:tc>
          <w:tcPr>
            <w:tcW w:w="3420" w:type="dxa"/>
            <w:vAlign w:val="center"/>
          </w:tcPr>
          <w:p w14:paraId="4872F655">
            <w:pPr>
              <w:pStyle w:val="17"/>
              <w:spacing w:before="2" w:line="270" w:lineRule="atLeas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箱周围地面无散落垃圾、无污迹、无满溢、无异味 </w:t>
            </w:r>
          </w:p>
        </w:tc>
      </w:tr>
      <w:tr w14:paraId="351BD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59FEDBB6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917E612">
            <w:pPr>
              <w:pStyle w:val="17"/>
              <w:spacing w:before="9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标识牌 </w:t>
            </w:r>
          </w:p>
        </w:tc>
        <w:tc>
          <w:tcPr>
            <w:tcW w:w="3750" w:type="dxa"/>
            <w:vAlign w:val="center"/>
          </w:tcPr>
          <w:p w14:paraId="14BC4315">
            <w:pPr>
              <w:pStyle w:val="17"/>
              <w:spacing w:before="9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每日擦拭一次 </w:t>
            </w:r>
          </w:p>
        </w:tc>
        <w:tc>
          <w:tcPr>
            <w:tcW w:w="3420" w:type="dxa"/>
            <w:vAlign w:val="center"/>
          </w:tcPr>
          <w:p w14:paraId="009CCB63">
            <w:pPr>
              <w:pStyle w:val="17"/>
              <w:spacing w:before="9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目视无污渍、无积灰 </w:t>
            </w:r>
          </w:p>
        </w:tc>
      </w:tr>
      <w:tr w14:paraId="4F53C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65E71F49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1F7D3CEE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灯具 </w:t>
            </w:r>
          </w:p>
        </w:tc>
        <w:tc>
          <w:tcPr>
            <w:tcW w:w="3750" w:type="dxa"/>
            <w:vAlign w:val="center"/>
          </w:tcPr>
          <w:p w14:paraId="743872AE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2米以下每日擦拭一次 2米以上</w:t>
            </w:r>
          </w:p>
          <w:p w14:paraId="65D4C783">
            <w:pPr>
              <w:pStyle w:val="17"/>
              <w:spacing w:before="2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一月保洁一次 </w:t>
            </w:r>
          </w:p>
        </w:tc>
        <w:tc>
          <w:tcPr>
            <w:tcW w:w="3420" w:type="dxa"/>
            <w:vAlign w:val="center"/>
          </w:tcPr>
          <w:p w14:paraId="3B68A0DF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目视无积灰、无虫网 </w:t>
            </w:r>
          </w:p>
        </w:tc>
      </w:tr>
      <w:tr w14:paraId="6F2773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restart"/>
            <w:vAlign w:val="center"/>
          </w:tcPr>
          <w:p w14:paraId="3E24F29B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停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车</w:t>
            </w:r>
            <w:r>
              <w:rPr>
                <w:rFonts w:hint="eastAsia" w:ascii="仿宋_GB2312" w:eastAsia="仿宋_GB2312"/>
                <w:sz w:val="24"/>
                <w:szCs w:val="24"/>
              </w:rPr>
              <w:t>场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物料场</w:t>
            </w:r>
          </w:p>
        </w:tc>
        <w:tc>
          <w:tcPr>
            <w:tcW w:w="1532" w:type="dxa"/>
            <w:vAlign w:val="center"/>
          </w:tcPr>
          <w:p w14:paraId="1E7308CE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6A462591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每日清扫二次，巡回保洁，定期</w:t>
            </w:r>
          </w:p>
          <w:p w14:paraId="3FF45EB5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冲洗 </w:t>
            </w:r>
          </w:p>
        </w:tc>
        <w:tc>
          <w:tcPr>
            <w:tcW w:w="3420" w:type="dxa"/>
            <w:vAlign w:val="center"/>
          </w:tcPr>
          <w:p w14:paraId="75EF4D89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目视地面干净无明显垃圾、物，无卫生死角 </w:t>
            </w:r>
          </w:p>
        </w:tc>
      </w:tr>
      <w:tr w14:paraId="0595A3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78F1FACB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227F703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通道 </w:t>
            </w:r>
          </w:p>
        </w:tc>
        <w:tc>
          <w:tcPr>
            <w:tcW w:w="3750" w:type="dxa"/>
            <w:vAlign w:val="center"/>
          </w:tcPr>
          <w:p w14:paraId="4DAF9B7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每日清扫二次，巡回保洁，定期</w:t>
            </w:r>
          </w:p>
          <w:p w14:paraId="3325204D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清理虫网。 </w:t>
            </w:r>
          </w:p>
        </w:tc>
        <w:tc>
          <w:tcPr>
            <w:tcW w:w="3420" w:type="dxa"/>
            <w:vAlign w:val="center"/>
          </w:tcPr>
          <w:p w14:paraId="1D089753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目视通道干净无明显垃圾、物，无卫生死角，无虫网。 </w:t>
            </w:r>
          </w:p>
        </w:tc>
      </w:tr>
      <w:tr w14:paraId="50A0A1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988" w:type="dxa"/>
            <w:vMerge w:val="restart"/>
            <w:vAlign w:val="center"/>
          </w:tcPr>
          <w:p w14:paraId="6CEEF960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厂房附房</w:t>
            </w:r>
            <w:r>
              <w:rPr>
                <w:rFonts w:hint="eastAsia" w:ascii="仿宋_GB2312" w:eastAsia="仿宋_GB2312"/>
                <w:sz w:val="24"/>
                <w:szCs w:val="24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40D3773E">
            <w:pPr>
              <w:pStyle w:val="17"/>
              <w:spacing w:before="5"/>
              <w:ind w:left="0" w:leftChars="0" w:right="0" w:rightChars="0" w:firstLine="0" w:firstLineChars="0"/>
              <w:jc w:val="both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323A37D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007F5B8E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每日清扫二次、重点区域拭并巡回保洁。每季度深度清洁一次。 </w:t>
            </w:r>
          </w:p>
        </w:tc>
        <w:tc>
          <w:tcPr>
            <w:tcW w:w="3420" w:type="dxa"/>
            <w:vAlign w:val="center"/>
          </w:tcPr>
          <w:p w14:paraId="6D72A1FE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目视无积尘、污迹 </w:t>
            </w:r>
          </w:p>
        </w:tc>
      </w:tr>
      <w:tr w14:paraId="301583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3F151994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E1C4AE5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墙面 </w:t>
            </w:r>
          </w:p>
        </w:tc>
        <w:tc>
          <w:tcPr>
            <w:tcW w:w="3750" w:type="dxa"/>
            <w:vAlign w:val="center"/>
          </w:tcPr>
          <w:p w14:paraId="358E117B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2米以下每日保洁一次 2米以上一月保洁一次 </w:t>
            </w:r>
          </w:p>
        </w:tc>
        <w:tc>
          <w:tcPr>
            <w:tcW w:w="3420" w:type="dxa"/>
            <w:vAlign w:val="center"/>
          </w:tcPr>
          <w:p w14:paraId="6BF12C4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目视无积尘、污迹，洁净光亮 </w:t>
            </w:r>
          </w:p>
        </w:tc>
      </w:tr>
      <w:tr w14:paraId="620492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1B0050D4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659E51EB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风口、烟感器、消防指示灯 </w:t>
            </w:r>
          </w:p>
        </w:tc>
        <w:tc>
          <w:tcPr>
            <w:tcW w:w="3750" w:type="dxa"/>
            <w:vAlign w:val="center"/>
          </w:tcPr>
          <w:p w14:paraId="540ABD6D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每半月擦抹一次 </w:t>
            </w:r>
          </w:p>
        </w:tc>
        <w:tc>
          <w:tcPr>
            <w:tcW w:w="3420" w:type="dxa"/>
            <w:vAlign w:val="center"/>
          </w:tcPr>
          <w:p w14:paraId="6E9F46E3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目视无积灰、明亮 </w:t>
            </w:r>
          </w:p>
        </w:tc>
      </w:tr>
      <w:tr w14:paraId="4F6C3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44F13C3D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E8BE51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灯具 </w:t>
            </w:r>
          </w:p>
        </w:tc>
        <w:tc>
          <w:tcPr>
            <w:tcW w:w="3750" w:type="dxa"/>
            <w:vAlign w:val="center"/>
          </w:tcPr>
          <w:p w14:paraId="55A5363F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 xml:space="preserve">2米以下每周擦拭一次 2米以上每月除尘一次 </w:t>
            </w:r>
          </w:p>
        </w:tc>
        <w:tc>
          <w:tcPr>
            <w:tcW w:w="3420" w:type="dxa"/>
            <w:vAlign w:val="center"/>
          </w:tcPr>
          <w:p w14:paraId="3DEC4578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目视无积灰、无虫网 </w:t>
            </w:r>
          </w:p>
        </w:tc>
      </w:tr>
      <w:tr w14:paraId="040DAF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6F97D35F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90A8CE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烟筒、垃圾箱 </w:t>
            </w:r>
          </w:p>
        </w:tc>
        <w:tc>
          <w:tcPr>
            <w:tcW w:w="3750" w:type="dxa"/>
            <w:vAlign w:val="center"/>
          </w:tcPr>
          <w:p w14:paraId="1F02F8C5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每日擦拭一次、清理二次 </w:t>
            </w:r>
          </w:p>
        </w:tc>
        <w:tc>
          <w:tcPr>
            <w:tcW w:w="3420" w:type="dxa"/>
            <w:vAlign w:val="center"/>
          </w:tcPr>
          <w:p w14:paraId="0D9B3A71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  <w:t>箱体表面无污迹，箱内无陈旧垃圾、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无异味 </w:t>
            </w:r>
          </w:p>
        </w:tc>
      </w:tr>
      <w:tr w14:paraId="032776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4AAE9360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7453215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消防箱 </w:t>
            </w:r>
          </w:p>
        </w:tc>
        <w:tc>
          <w:tcPr>
            <w:tcW w:w="3750" w:type="dxa"/>
            <w:vAlign w:val="center"/>
          </w:tcPr>
          <w:p w14:paraId="69F14930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箱表面每日擦拭一次，箱内每周</w:t>
            </w:r>
          </w:p>
          <w:p w14:paraId="12151297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擦拭一次 </w:t>
            </w:r>
          </w:p>
        </w:tc>
        <w:tc>
          <w:tcPr>
            <w:tcW w:w="3420" w:type="dxa"/>
            <w:vAlign w:val="center"/>
          </w:tcPr>
          <w:p w14:paraId="33868BF1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无积灰、虫网 </w:t>
            </w:r>
          </w:p>
        </w:tc>
      </w:tr>
      <w:tr w14:paraId="6E6D3C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08834B55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E2BC697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会议室、接待室、茶水间 </w:t>
            </w:r>
          </w:p>
        </w:tc>
        <w:tc>
          <w:tcPr>
            <w:tcW w:w="3750" w:type="dxa"/>
            <w:vAlign w:val="center"/>
          </w:tcPr>
          <w:p w14:paraId="16FD6369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每日擦拭二次，巡回保洁。 </w:t>
            </w:r>
          </w:p>
        </w:tc>
        <w:tc>
          <w:tcPr>
            <w:tcW w:w="3420" w:type="dxa"/>
            <w:vAlign w:val="center"/>
          </w:tcPr>
          <w:p w14:paraId="57202079">
            <w:pPr>
              <w:pStyle w:val="17"/>
              <w:spacing w:before="2" w:line="270" w:lineRule="atLeas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目视地面、设备干净，无污渍、无明显垃圾、杂物， 无卫生死角 </w:t>
            </w:r>
          </w:p>
        </w:tc>
      </w:tr>
      <w:tr w14:paraId="2D8638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7673F8D5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17CA6BDB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其他 </w:t>
            </w:r>
          </w:p>
        </w:tc>
        <w:tc>
          <w:tcPr>
            <w:tcW w:w="3750" w:type="dxa"/>
            <w:vAlign w:val="center"/>
          </w:tcPr>
          <w:p w14:paraId="54ECEF6E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 </w:t>
            </w:r>
          </w:p>
        </w:tc>
        <w:tc>
          <w:tcPr>
            <w:tcW w:w="3420" w:type="dxa"/>
            <w:vAlign w:val="center"/>
          </w:tcPr>
          <w:p w14:paraId="39BAB304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保持地板表面整洁、无污迹 </w:t>
            </w:r>
          </w:p>
        </w:tc>
      </w:tr>
      <w:tr w14:paraId="7A874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restart"/>
            <w:vAlign w:val="center"/>
          </w:tcPr>
          <w:p w14:paraId="4D3B7A3C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225F02BB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6B50578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06B95E81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  <w:p w14:paraId="10615DF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食堂、办公大楼</w:t>
            </w:r>
          </w:p>
        </w:tc>
        <w:tc>
          <w:tcPr>
            <w:tcW w:w="1532" w:type="dxa"/>
            <w:vAlign w:val="center"/>
          </w:tcPr>
          <w:p w14:paraId="754387E9">
            <w:pPr>
              <w:pStyle w:val="17"/>
              <w:spacing w:before="5"/>
              <w:ind w:left="0" w:leftChars="0" w:right="0" w:rightChars="0" w:firstLine="0" w:firstLineChars="0"/>
              <w:jc w:val="both"/>
              <w:rPr>
                <w:rFonts w:ascii="仿宋_GB2312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  <w:p w14:paraId="5370074D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3A043A0D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 xml:space="preserve">每日清扫二次、重点区域擦拭并巡回保洁。每季度深度清洁一次。 </w:t>
            </w:r>
          </w:p>
        </w:tc>
        <w:tc>
          <w:tcPr>
            <w:tcW w:w="3420" w:type="dxa"/>
            <w:vAlign w:val="center"/>
          </w:tcPr>
          <w:p w14:paraId="265B9F73">
            <w:pPr>
              <w:pStyle w:val="17"/>
              <w:spacing w:before="5"/>
              <w:ind w:left="0" w:leftChars="0" w:right="0" w:rightChars="0" w:firstLine="0" w:firstLineChars="0"/>
              <w:jc w:val="both"/>
              <w:rPr>
                <w:rFonts w:ascii="仿宋_GB2312" w:eastAsia="仿宋_GB2312"/>
                <w:b/>
                <w:sz w:val="24"/>
                <w:szCs w:val="24"/>
                <w:highlight w:val="none"/>
                <w:lang w:eastAsia="zh-CN"/>
              </w:rPr>
            </w:pPr>
          </w:p>
          <w:p w14:paraId="494FBB17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目视无积尘、污迹 </w:t>
            </w:r>
          </w:p>
        </w:tc>
      </w:tr>
      <w:tr w14:paraId="59EB6CB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061B9CF6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2EDDE498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墙面 </w:t>
            </w:r>
          </w:p>
        </w:tc>
        <w:tc>
          <w:tcPr>
            <w:tcW w:w="3750" w:type="dxa"/>
            <w:vAlign w:val="center"/>
          </w:tcPr>
          <w:p w14:paraId="2F5E640C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2米以下每日保洁一次 2米以上</w:t>
            </w:r>
          </w:p>
          <w:p w14:paraId="5B514ED4">
            <w:pPr>
              <w:pStyle w:val="17"/>
              <w:spacing w:before="2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一月保洁一次 </w:t>
            </w:r>
          </w:p>
        </w:tc>
        <w:tc>
          <w:tcPr>
            <w:tcW w:w="3420" w:type="dxa"/>
            <w:vAlign w:val="center"/>
          </w:tcPr>
          <w:p w14:paraId="64FDC72E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目视无积尘、污迹，洁净光亮 </w:t>
            </w:r>
          </w:p>
        </w:tc>
      </w:tr>
      <w:tr w14:paraId="632875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316E572F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28E0FF81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 xml:space="preserve">风口、烟感器、消防指示灯 </w:t>
            </w:r>
          </w:p>
        </w:tc>
        <w:tc>
          <w:tcPr>
            <w:tcW w:w="3750" w:type="dxa"/>
            <w:vAlign w:val="center"/>
          </w:tcPr>
          <w:p w14:paraId="7B26F754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每半月擦抹一次 </w:t>
            </w:r>
          </w:p>
        </w:tc>
        <w:tc>
          <w:tcPr>
            <w:tcW w:w="3420" w:type="dxa"/>
            <w:vAlign w:val="center"/>
          </w:tcPr>
          <w:p w14:paraId="3D85FBB2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目视无积灰、明亮 </w:t>
            </w:r>
          </w:p>
        </w:tc>
      </w:tr>
      <w:tr w14:paraId="5D2B7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6F8756E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</w:p>
        </w:tc>
        <w:tc>
          <w:tcPr>
            <w:tcW w:w="1532" w:type="dxa"/>
            <w:vAlign w:val="center"/>
          </w:tcPr>
          <w:p w14:paraId="516BAC76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灯具 </w:t>
            </w:r>
          </w:p>
        </w:tc>
        <w:tc>
          <w:tcPr>
            <w:tcW w:w="3750" w:type="dxa"/>
            <w:vAlign w:val="center"/>
          </w:tcPr>
          <w:p w14:paraId="5A894017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 xml:space="preserve">2米以下每周擦拭一次 2米以上每月除尘一次 </w:t>
            </w:r>
          </w:p>
        </w:tc>
        <w:tc>
          <w:tcPr>
            <w:tcW w:w="3420" w:type="dxa"/>
            <w:vAlign w:val="center"/>
          </w:tcPr>
          <w:p w14:paraId="03DDBD88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目视无积灰、无虫网 </w:t>
            </w:r>
          </w:p>
        </w:tc>
      </w:tr>
      <w:tr w14:paraId="79DB63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4FC16AFE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7B0A1C1D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烟筒、垃圾箱 </w:t>
            </w:r>
          </w:p>
        </w:tc>
        <w:tc>
          <w:tcPr>
            <w:tcW w:w="3750" w:type="dxa"/>
            <w:vAlign w:val="center"/>
          </w:tcPr>
          <w:p w14:paraId="74895DDF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每日擦拭一次、清理二次 </w:t>
            </w:r>
          </w:p>
        </w:tc>
        <w:tc>
          <w:tcPr>
            <w:tcW w:w="3420" w:type="dxa"/>
            <w:vAlign w:val="center"/>
          </w:tcPr>
          <w:p w14:paraId="395D298E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  <w:t>箱体表面无污迹，箱内无陈旧垃圾、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无异味 </w:t>
            </w:r>
          </w:p>
        </w:tc>
      </w:tr>
      <w:tr w14:paraId="4D91D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3E0D1C21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21B13C94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消防箱 </w:t>
            </w:r>
          </w:p>
        </w:tc>
        <w:tc>
          <w:tcPr>
            <w:tcW w:w="3750" w:type="dxa"/>
            <w:vAlign w:val="center"/>
          </w:tcPr>
          <w:p w14:paraId="6DBAE579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箱表面每日擦拭一次，箱内每周</w:t>
            </w:r>
          </w:p>
          <w:p w14:paraId="6CC9463D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擦拭一次 </w:t>
            </w:r>
          </w:p>
        </w:tc>
        <w:tc>
          <w:tcPr>
            <w:tcW w:w="3420" w:type="dxa"/>
            <w:vAlign w:val="center"/>
          </w:tcPr>
          <w:p w14:paraId="3089E21E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无积灰、虫网 </w:t>
            </w:r>
          </w:p>
        </w:tc>
      </w:tr>
      <w:tr w14:paraId="00D9D0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vAlign w:val="center"/>
          </w:tcPr>
          <w:p w14:paraId="189358C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4063D55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会议室、接待室、茶水间 、领导办公室</w:t>
            </w:r>
          </w:p>
        </w:tc>
        <w:tc>
          <w:tcPr>
            <w:tcW w:w="3750" w:type="dxa"/>
            <w:vAlign w:val="center"/>
          </w:tcPr>
          <w:p w14:paraId="6EA84BDC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每日擦拭二次，巡回保洁。 </w:t>
            </w:r>
          </w:p>
        </w:tc>
        <w:tc>
          <w:tcPr>
            <w:tcW w:w="3420" w:type="dxa"/>
            <w:vAlign w:val="center"/>
          </w:tcPr>
          <w:p w14:paraId="36FC1DE5">
            <w:pPr>
              <w:pStyle w:val="17"/>
              <w:spacing w:before="2" w:line="270" w:lineRule="atLeas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目视地面、设备干净，无污渍、无明显垃圾、杂物， 无卫生死角 </w:t>
            </w:r>
          </w:p>
        </w:tc>
      </w:tr>
      <w:tr w14:paraId="5E8B14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" w:hRule="atLeast"/>
        </w:trPr>
        <w:tc>
          <w:tcPr>
            <w:tcW w:w="988" w:type="dxa"/>
            <w:vMerge w:val="continue"/>
            <w:vAlign w:val="center"/>
          </w:tcPr>
          <w:p w14:paraId="5D73A5F9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1408700A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其他 </w:t>
            </w:r>
          </w:p>
        </w:tc>
        <w:tc>
          <w:tcPr>
            <w:tcW w:w="3750" w:type="dxa"/>
            <w:vAlign w:val="center"/>
          </w:tcPr>
          <w:p w14:paraId="5FFF0F16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 </w:t>
            </w:r>
          </w:p>
        </w:tc>
        <w:tc>
          <w:tcPr>
            <w:tcW w:w="3420" w:type="dxa"/>
            <w:vAlign w:val="center"/>
          </w:tcPr>
          <w:p w14:paraId="6BA1E89D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保持地板表面整洁、无污迹 </w:t>
            </w:r>
          </w:p>
        </w:tc>
      </w:tr>
      <w:tr w14:paraId="46835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restart"/>
            <w:vAlign w:val="center"/>
          </w:tcPr>
          <w:p w14:paraId="5FF9D223">
            <w:pPr>
              <w:pStyle w:val="17"/>
              <w:spacing w:before="1"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楼层通道 </w:t>
            </w:r>
          </w:p>
        </w:tc>
        <w:tc>
          <w:tcPr>
            <w:tcW w:w="1532" w:type="dxa"/>
            <w:vAlign w:val="center"/>
          </w:tcPr>
          <w:p w14:paraId="282E6B09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486F4E93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每日清扫、每周拖擦二次，巡回</w:t>
            </w:r>
          </w:p>
          <w:p w14:paraId="7404A82D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保洁 </w:t>
            </w:r>
          </w:p>
        </w:tc>
        <w:tc>
          <w:tcPr>
            <w:tcW w:w="3420" w:type="dxa"/>
            <w:vAlign w:val="center"/>
          </w:tcPr>
          <w:p w14:paraId="1E290182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目视干净，无杂物 </w:t>
            </w:r>
          </w:p>
        </w:tc>
      </w:tr>
      <w:tr w14:paraId="5D3AD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57B1C80F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DC946EE">
            <w:pPr>
              <w:pStyle w:val="17"/>
              <w:spacing w:before="8" w:line="259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墙面 </w:t>
            </w:r>
          </w:p>
        </w:tc>
        <w:tc>
          <w:tcPr>
            <w:tcW w:w="3750" w:type="dxa"/>
            <w:vAlign w:val="center"/>
          </w:tcPr>
          <w:p w14:paraId="7ECE030A">
            <w:pPr>
              <w:pStyle w:val="17"/>
              <w:spacing w:before="8" w:line="259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每日除尘保洁一次 </w:t>
            </w:r>
          </w:p>
        </w:tc>
        <w:tc>
          <w:tcPr>
            <w:tcW w:w="3420" w:type="dxa"/>
            <w:vAlign w:val="center"/>
          </w:tcPr>
          <w:p w14:paraId="1662D40D">
            <w:pPr>
              <w:pStyle w:val="17"/>
              <w:spacing w:before="8" w:line="259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目视干净，无积灰 </w:t>
            </w:r>
          </w:p>
        </w:tc>
      </w:tr>
      <w:tr w14:paraId="4F4CBF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584A159A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F0A6192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门（框、槽） </w:t>
            </w:r>
          </w:p>
        </w:tc>
        <w:tc>
          <w:tcPr>
            <w:tcW w:w="3750" w:type="dxa"/>
            <w:vAlign w:val="center"/>
          </w:tcPr>
          <w:p w14:paraId="33744A07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每日保洁一次 </w:t>
            </w:r>
          </w:p>
        </w:tc>
        <w:tc>
          <w:tcPr>
            <w:tcW w:w="3420" w:type="dxa"/>
            <w:vAlign w:val="center"/>
          </w:tcPr>
          <w:p w14:paraId="09BBCECD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目视干净 </w:t>
            </w:r>
          </w:p>
        </w:tc>
      </w:tr>
      <w:tr w14:paraId="7504B4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1350DF52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FD35817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消防箱 </w:t>
            </w:r>
          </w:p>
        </w:tc>
        <w:tc>
          <w:tcPr>
            <w:tcW w:w="3750" w:type="dxa"/>
            <w:vAlign w:val="center"/>
          </w:tcPr>
          <w:p w14:paraId="2ADBBF9F">
            <w:pPr>
              <w:pStyle w:val="17"/>
              <w:spacing w:before="2" w:line="270" w:lineRule="atLeas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表面每日擦拭一次，内部每周保洁一次 </w:t>
            </w:r>
          </w:p>
        </w:tc>
        <w:tc>
          <w:tcPr>
            <w:tcW w:w="3420" w:type="dxa"/>
            <w:vAlign w:val="center"/>
          </w:tcPr>
          <w:p w14:paraId="133E9C6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目视干净，无污迹，有光泽 </w:t>
            </w:r>
          </w:p>
        </w:tc>
      </w:tr>
      <w:tr w14:paraId="023023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13BA221E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2AD80AE7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灯具 </w:t>
            </w:r>
          </w:p>
        </w:tc>
        <w:tc>
          <w:tcPr>
            <w:tcW w:w="3750" w:type="dxa"/>
            <w:vAlign w:val="center"/>
          </w:tcPr>
          <w:p w14:paraId="470D9FC8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每月除尘一次（拆洗由工程部配</w:t>
            </w:r>
          </w:p>
          <w:p w14:paraId="77C19541">
            <w:pPr>
              <w:pStyle w:val="17"/>
              <w:spacing w:before="2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合） </w:t>
            </w:r>
          </w:p>
        </w:tc>
        <w:tc>
          <w:tcPr>
            <w:tcW w:w="3420" w:type="dxa"/>
            <w:vAlign w:val="center"/>
          </w:tcPr>
          <w:p w14:paraId="494A8EF6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目视无积灰、无虫网 </w:t>
            </w:r>
          </w:p>
        </w:tc>
      </w:tr>
      <w:tr w14:paraId="4A8B3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" w:hRule="atLeast"/>
        </w:trPr>
        <w:tc>
          <w:tcPr>
            <w:tcW w:w="988" w:type="dxa"/>
            <w:vMerge w:val="continue"/>
            <w:tcBorders>
              <w:top w:val="nil"/>
            </w:tcBorders>
            <w:vAlign w:val="center"/>
          </w:tcPr>
          <w:p w14:paraId="67EEDBB2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6F2A624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垃圾箱</w:t>
            </w:r>
          </w:p>
        </w:tc>
        <w:tc>
          <w:tcPr>
            <w:tcW w:w="3750" w:type="dxa"/>
            <w:vAlign w:val="center"/>
          </w:tcPr>
          <w:p w14:paraId="3C31BB0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每日收集垃圾二次</w:t>
            </w:r>
          </w:p>
        </w:tc>
        <w:tc>
          <w:tcPr>
            <w:tcW w:w="3420" w:type="dxa"/>
            <w:vAlign w:val="center"/>
          </w:tcPr>
          <w:p w14:paraId="4688C293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  <w:t>箱体表面无污迹，箱内无陈旧垃圾、</w:t>
            </w:r>
          </w:p>
        </w:tc>
      </w:tr>
      <w:tr w14:paraId="2D9CB0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988" w:type="dxa"/>
            <w:vMerge w:val="continue"/>
            <w:tcBorders>
              <w:top w:val="nil"/>
              <w:bottom w:val="single" w:color="000000" w:sz="4" w:space="0"/>
            </w:tcBorders>
            <w:vAlign w:val="center"/>
          </w:tcPr>
          <w:p w14:paraId="2DBCEF2C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6EFD315E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其它</w:t>
            </w:r>
          </w:p>
        </w:tc>
        <w:tc>
          <w:tcPr>
            <w:tcW w:w="3750" w:type="dxa"/>
            <w:vAlign w:val="center"/>
          </w:tcPr>
          <w:p w14:paraId="682EEEC2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 </w:t>
            </w:r>
          </w:p>
        </w:tc>
        <w:tc>
          <w:tcPr>
            <w:tcW w:w="3420" w:type="dxa"/>
            <w:vAlign w:val="center"/>
          </w:tcPr>
          <w:p w14:paraId="027C2D45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保持地板表面整洁、无污迹 </w:t>
            </w:r>
          </w:p>
        </w:tc>
      </w:tr>
      <w:tr w14:paraId="51F34F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restart"/>
            <w:tcBorders>
              <w:top w:val="single" w:color="000000" w:sz="4" w:space="0"/>
            </w:tcBorders>
            <w:vAlign w:val="center"/>
          </w:tcPr>
          <w:p w14:paraId="758841F3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宿舍管理</w:t>
            </w:r>
          </w:p>
        </w:tc>
        <w:tc>
          <w:tcPr>
            <w:tcW w:w="1532" w:type="dxa"/>
            <w:vAlign w:val="center"/>
          </w:tcPr>
          <w:p w14:paraId="29444AC3">
            <w:pPr>
              <w:pStyle w:val="17"/>
              <w:spacing w:before="5"/>
              <w:ind w:left="0" w:leftChars="0" w:right="0" w:rightChars="0" w:firstLine="0" w:firstLineChars="0"/>
              <w:jc w:val="both"/>
              <w:rPr>
                <w:rFonts w:ascii="仿宋_GB2312" w:eastAsia="仿宋_GB2312"/>
                <w:b/>
                <w:sz w:val="24"/>
                <w:szCs w:val="24"/>
              </w:rPr>
            </w:pPr>
          </w:p>
          <w:p w14:paraId="6C9C2BD3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163B25C8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每日清扫二次、重点区域擦拭，并巡回保洁。每季度深度清洁一次。 </w:t>
            </w:r>
          </w:p>
        </w:tc>
        <w:tc>
          <w:tcPr>
            <w:tcW w:w="3420" w:type="dxa"/>
            <w:vAlign w:val="center"/>
          </w:tcPr>
          <w:p w14:paraId="5007CAB5">
            <w:pPr>
              <w:pStyle w:val="1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目视无积尘、污迹 </w:t>
            </w:r>
          </w:p>
        </w:tc>
      </w:tr>
      <w:tr w14:paraId="69EC4B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top w:val="single" w:color="000000" w:sz="4" w:space="0"/>
            </w:tcBorders>
            <w:vAlign w:val="center"/>
          </w:tcPr>
          <w:p w14:paraId="09D604BA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7D0FFEB8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墙面 </w:t>
            </w:r>
          </w:p>
        </w:tc>
        <w:tc>
          <w:tcPr>
            <w:tcW w:w="3750" w:type="dxa"/>
            <w:vAlign w:val="center"/>
          </w:tcPr>
          <w:p w14:paraId="68B62282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2米以下每日保洁一次 2米以上</w:t>
            </w:r>
          </w:p>
          <w:p w14:paraId="30D00CC7">
            <w:pPr>
              <w:pStyle w:val="17"/>
              <w:spacing w:before="2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一月保洁一次 </w:t>
            </w:r>
          </w:p>
        </w:tc>
        <w:tc>
          <w:tcPr>
            <w:tcW w:w="3420" w:type="dxa"/>
            <w:vAlign w:val="center"/>
          </w:tcPr>
          <w:p w14:paraId="6A3F6485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目视无积尘、污迹，洁净光亮 </w:t>
            </w:r>
          </w:p>
        </w:tc>
      </w:tr>
      <w:tr w14:paraId="506279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top w:val="single" w:color="000000" w:sz="4" w:space="0"/>
            </w:tcBorders>
            <w:vAlign w:val="center"/>
          </w:tcPr>
          <w:p w14:paraId="52D1AFCA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DB582E3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风口、烟感器、消防指示灯 </w:t>
            </w:r>
          </w:p>
        </w:tc>
        <w:tc>
          <w:tcPr>
            <w:tcW w:w="3750" w:type="dxa"/>
            <w:vAlign w:val="center"/>
          </w:tcPr>
          <w:p w14:paraId="50A4C581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每半月擦抹一次 </w:t>
            </w:r>
          </w:p>
        </w:tc>
        <w:tc>
          <w:tcPr>
            <w:tcW w:w="3420" w:type="dxa"/>
            <w:vAlign w:val="center"/>
          </w:tcPr>
          <w:p w14:paraId="539054C8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目视无积灰、明亮 </w:t>
            </w:r>
          </w:p>
        </w:tc>
      </w:tr>
      <w:tr w14:paraId="297125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top w:val="single" w:color="000000" w:sz="4" w:space="0"/>
            </w:tcBorders>
            <w:vAlign w:val="center"/>
          </w:tcPr>
          <w:p w14:paraId="39948EBF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B8335A8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灯具 </w:t>
            </w:r>
          </w:p>
        </w:tc>
        <w:tc>
          <w:tcPr>
            <w:tcW w:w="3750" w:type="dxa"/>
            <w:vAlign w:val="center"/>
          </w:tcPr>
          <w:p w14:paraId="7B45F49C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2米以下每周擦拭一次 2米以上</w:t>
            </w:r>
          </w:p>
          <w:p w14:paraId="730D1DA4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每月除尘一次 </w:t>
            </w:r>
          </w:p>
        </w:tc>
        <w:tc>
          <w:tcPr>
            <w:tcW w:w="3420" w:type="dxa"/>
            <w:vAlign w:val="center"/>
          </w:tcPr>
          <w:p w14:paraId="4DF73EA6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目视无积灰、无虫网 </w:t>
            </w:r>
          </w:p>
        </w:tc>
      </w:tr>
      <w:tr w14:paraId="72E083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top w:val="single" w:color="000000" w:sz="4" w:space="0"/>
            </w:tcBorders>
            <w:vAlign w:val="center"/>
          </w:tcPr>
          <w:p w14:paraId="3EF3594A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40034DF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烟筒、垃圾箱 </w:t>
            </w:r>
          </w:p>
        </w:tc>
        <w:tc>
          <w:tcPr>
            <w:tcW w:w="3750" w:type="dxa"/>
            <w:vAlign w:val="center"/>
          </w:tcPr>
          <w:p w14:paraId="4C1A597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每日擦拭一次、清理二次 </w:t>
            </w:r>
          </w:p>
        </w:tc>
        <w:tc>
          <w:tcPr>
            <w:tcW w:w="3420" w:type="dxa"/>
            <w:vAlign w:val="center"/>
          </w:tcPr>
          <w:p w14:paraId="69647292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2"/>
                <w:sz w:val="24"/>
                <w:szCs w:val="24"/>
                <w:lang w:eastAsia="zh-CN"/>
              </w:rPr>
              <w:t>箱体表面无污迹，箱内无陈旧垃圾、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无异味 </w:t>
            </w:r>
          </w:p>
        </w:tc>
      </w:tr>
      <w:tr w14:paraId="632A3C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top w:val="single" w:color="000000" w:sz="4" w:space="0"/>
            </w:tcBorders>
            <w:vAlign w:val="center"/>
          </w:tcPr>
          <w:p w14:paraId="291A53B7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5563FEDD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消防箱 </w:t>
            </w:r>
          </w:p>
        </w:tc>
        <w:tc>
          <w:tcPr>
            <w:tcW w:w="3750" w:type="dxa"/>
            <w:vAlign w:val="center"/>
          </w:tcPr>
          <w:p w14:paraId="49D6374A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箱表面每日擦拭一次，箱内每周</w:t>
            </w:r>
          </w:p>
          <w:p w14:paraId="46D93B53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擦拭一次 </w:t>
            </w:r>
          </w:p>
        </w:tc>
        <w:tc>
          <w:tcPr>
            <w:tcW w:w="3420" w:type="dxa"/>
            <w:vAlign w:val="center"/>
          </w:tcPr>
          <w:p w14:paraId="60336EEE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无积灰、虫网 </w:t>
            </w:r>
          </w:p>
        </w:tc>
      </w:tr>
      <w:tr w14:paraId="2F5D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988" w:type="dxa"/>
            <w:vMerge w:val="continue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 w14:paraId="1589893C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67AA88C4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其他 </w:t>
            </w:r>
          </w:p>
        </w:tc>
        <w:tc>
          <w:tcPr>
            <w:tcW w:w="3750" w:type="dxa"/>
            <w:vAlign w:val="center"/>
          </w:tcPr>
          <w:p w14:paraId="58FBA064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每日擦拭二次，巡回保洁 </w:t>
            </w:r>
          </w:p>
        </w:tc>
        <w:tc>
          <w:tcPr>
            <w:tcW w:w="3420" w:type="dxa"/>
            <w:vAlign w:val="center"/>
          </w:tcPr>
          <w:p w14:paraId="65EE0619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保持地板表面整洁、无污迹 、无异味</w:t>
            </w:r>
          </w:p>
        </w:tc>
      </w:tr>
      <w:tr w14:paraId="7D162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restart"/>
            <w:tcBorders>
              <w:top w:val="single" w:color="000000" w:sz="4" w:space="0"/>
            </w:tcBorders>
            <w:vAlign w:val="center"/>
          </w:tcPr>
          <w:p w14:paraId="2B8FD68E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14:paraId="0289013D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14:paraId="5AC88341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  <w:p w14:paraId="33FC5524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4EA6EE4F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35F6A393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5204155C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</w:p>
          <w:p w14:paraId="053547E1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>洗手间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val="en-US" w:eastAsia="zh-CN"/>
              </w:rPr>
              <w:t>含车间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lang w:eastAsia="zh-CN"/>
              </w:rPr>
              <w:t>）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</w:rPr>
              <w:t xml:space="preserve"> </w:t>
            </w:r>
          </w:p>
        </w:tc>
        <w:tc>
          <w:tcPr>
            <w:tcW w:w="1532" w:type="dxa"/>
            <w:vAlign w:val="center"/>
          </w:tcPr>
          <w:p w14:paraId="736DD3AE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大、小便器 </w:t>
            </w:r>
          </w:p>
        </w:tc>
        <w:tc>
          <w:tcPr>
            <w:tcW w:w="3750" w:type="dxa"/>
            <w:vAlign w:val="center"/>
          </w:tcPr>
          <w:p w14:paraId="5607F21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  <w:lang w:eastAsia="zh-CN"/>
              </w:rPr>
              <w:t>每日冲、洗、刷三次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  <w:lang w:eastAsia="zh-CN"/>
              </w:rPr>
              <w:t>循环</w:t>
            </w:r>
            <w:r>
              <w:rPr>
                <w:rFonts w:hint="eastAsia" w:ascii="仿宋_GB2312" w:eastAsia="仿宋_GB2312"/>
                <w:spacing w:val="-106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spacing w:val="-2"/>
                <w:sz w:val="24"/>
                <w:szCs w:val="24"/>
                <w:lang w:eastAsia="zh-CN"/>
              </w:rPr>
              <w:t>、消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毒二次 </w:t>
            </w:r>
          </w:p>
        </w:tc>
        <w:tc>
          <w:tcPr>
            <w:tcW w:w="3420" w:type="dxa"/>
            <w:vAlign w:val="center"/>
          </w:tcPr>
          <w:p w14:paraId="291B7575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无污垢、黄渍、厕位无异味 </w:t>
            </w:r>
          </w:p>
        </w:tc>
      </w:tr>
      <w:tr w14:paraId="1641D1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0" w:hRule="atLeast"/>
        </w:trPr>
        <w:tc>
          <w:tcPr>
            <w:tcW w:w="988" w:type="dxa"/>
            <w:vMerge w:val="continue"/>
            <w:vAlign w:val="center"/>
          </w:tcPr>
          <w:p w14:paraId="0FB19A2D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791EA8AE">
            <w:pPr>
              <w:pStyle w:val="17"/>
              <w:spacing w:before="3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洗手盆、台面 </w:t>
            </w:r>
          </w:p>
        </w:tc>
        <w:tc>
          <w:tcPr>
            <w:tcW w:w="3750" w:type="dxa"/>
            <w:vAlign w:val="center"/>
          </w:tcPr>
          <w:p w14:paraId="4769A6E5">
            <w:pPr>
              <w:pStyle w:val="17"/>
              <w:spacing w:before="3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每日循环擦拭 </w:t>
            </w:r>
          </w:p>
        </w:tc>
        <w:tc>
          <w:tcPr>
            <w:tcW w:w="3420" w:type="dxa"/>
            <w:vAlign w:val="center"/>
          </w:tcPr>
          <w:p w14:paraId="6D29CD65">
            <w:pPr>
              <w:pStyle w:val="17"/>
              <w:spacing w:before="3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3"/>
                <w:sz w:val="24"/>
                <w:szCs w:val="24"/>
                <w:lang w:eastAsia="zh-CN"/>
              </w:rPr>
              <w:t>干净、无污渍，发现水渍及时擦拭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 </w:t>
            </w:r>
          </w:p>
        </w:tc>
      </w:tr>
      <w:tr w14:paraId="112AC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988" w:type="dxa"/>
            <w:vMerge w:val="continue"/>
            <w:vAlign w:val="center"/>
          </w:tcPr>
          <w:p w14:paraId="5EF56FE2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3292BC95">
            <w:pPr>
              <w:pStyle w:val="17"/>
              <w:spacing w:before="1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镜面 </w:t>
            </w:r>
          </w:p>
        </w:tc>
        <w:tc>
          <w:tcPr>
            <w:tcW w:w="3750" w:type="dxa"/>
            <w:vAlign w:val="center"/>
          </w:tcPr>
          <w:p w14:paraId="0B967461">
            <w:pPr>
              <w:pStyle w:val="17"/>
              <w:spacing w:before="1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每日循环擦拭 </w:t>
            </w:r>
          </w:p>
        </w:tc>
        <w:tc>
          <w:tcPr>
            <w:tcW w:w="3420" w:type="dxa"/>
            <w:vAlign w:val="center"/>
          </w:tcPr>
          <w:p w14:paraId="68047416">
            <w:pPr>
              <w:pStyle w:val="17"/>
              <w:spacing w:before="1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干净、明亮 </w:t>
            </w:r>
          </w:p>
        </w:tc>
      </w:tr>
      <w:tr w14:paraId="61E44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5A8E295E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44734F66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隔断板、门、窗 </w:t>
            </w:r>
          </w:p>
        </w:tc>
        <w:tc>
          <w:tcPr>
            <w:tcW w:w="3750" w:type="dxa"/>
            <w:vAlign w:val="center"/>
          </w:tcPr>
          <w:p w14:paraId="487A1D60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每周彻底擦拭一次 </w:t>
            </w:r>
          </w:p>
        </w:tc>
        <w:tc>
          <w:tcPr>
            <w:tcW w:w="3420" w:type="dxa"/>
            <w:vAlign w:val="center"/>
          </w:tcPr>
          <w:p w14:paraId="4313EB32">
            <w:pPr>
              <w:pStyle w:val="17"/>
              <w:spacing w:before="1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无积灰、污渍 </w:t>
            </w:r>
          </w:p>
        </w:tc>
      </w:tr>
      <w:tr w14:paraId="1D567C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3D1C6976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05FFA038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墙面 </w:t>
            </w:r>
          </w:p>
        </w:tc>
        <w:tc>
          <w:tcPr>
            <w:tcW w:w="3750" w:type="dxa"/>
            <w:vAlign w:val="center"/>
          </w:tcPr>
          <w:p w14:paraId="0CA676D0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每周彻底擦拭一次，日常循环保</w:t>
            </w:r>
          </w:p>
          <w:p w14:paraId="61B7B890">
            <w:pPr>
              <w:pStyle w:val="17"/>
              <w:spacing w:before="4" w:line="250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洁 </w:t>
            </w:r>
          </w:p>
        </w:tc>
        <w:tc>
          <w:tcPr>
            <w:tcW w:w="3420" w:type="dxa"/>
            <w:vAlign w:val="center"/>
          </w:tcPr>
          <w:p w14:paraId="7C5063F1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目视干净，无积灰 </w:t>
            </w:r>
          </w:p>
        </w:tc>
      </w:tr>
      <w:tr w14:paraId="329FC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5EE805A1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3F5C5032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地面 </w:t>
            </w:r>
          </w:p>
        </w:tc>
        <w:tc>
          <w:tcPr>
            <w:tcW w:w="3750" w:type="dxa"/>
            <w:vAlign w:val="center"/>
          </w:tcPr>
          <w:p w14:paraId="7610DFC3">
            <w:pPr>
              <w:pStyle w:val="17"/>
              <w:spacing w:before="2" w:line="270" w:lineRule="atLeas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每日拖擦三次、循环保洁，每日消毒一次 </w:t>
            </w:r>
          </w:p>
        </w:tc>
        <w:tc>
          <w:tcPr>
            <w:tcW w:w="3420" w:type="dxa"/>
            <w:vAlign w:val="center"/>
          </w:tcPr>
          <w:p w14:paraId="450031E1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干净、无垃圾、污渍，干燥 </w:t>
            </w:r>
          </w:p>
        </w:tc>
      </w:tr>
      <w:tr w14:paraId="40EE8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754DA8A5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</w:p>
        </w:tc>
        <w:tc>
          <w:tcPr>
            <w:tcW w:w="1532" w:type="dxa"/>
            <w:vAlign w:val="center"/>
          </w:tcPr>
          <w:p w14:paraId="28FE84CF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垃圾篓 </w:t>
            </w:r>
          </w:p>
        </w:tc>
        <w:tc>
          <w:tcPr>
            <w:tcW w:w="3750" w:type="dxa"/>
            <w:vAlign w:val="center"/>
          </w:tcPr>
          <w:p w14:paraId="2C6E1D9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每日清理二次，篓内垃圾不超过</w:t>
            </w:r>
          </w:p>
          <w:p w14:paraId="3D5DE0EB">
            <w:pPr>
              <w:pStyle w:val="17"/>
              <w:spacing w:before="2" w:line="252" w:lineRule="exact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2/3 </w:t>
            </w:r>
          </w:p>
        </w:tc>
        <w:tc>
          <w:tcPr>
            <w:tcW w:w="3420" w:type="dxa"/>
            <w:vAlign w:val="center"/>
          </w:tcPr>
          <w:p w14:paraId="51FBE3BA">
            <w:pPr>
              <w:pStyle w:val="17"/>
              <w:spacing w:before="135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无陈旧积物、污渍 </w:t>
            </w:r>
          </w:p>
        </w:tc>
      </w:tr>
      <w:tr w14:paraId="75ECC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2C6C2201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66C0308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芳香球、空气清新剂 </w:t>
            </w:r>
          </w:p>
        </w:tc>
        <w:tc>
          <w:tcPr>
            <w:tcW w:w="3750" w:type="dxa"/>
            <w:vAlign w:val="center"/>
          </w:tcPr>
          <w:p w14:paraId="1D69D30A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随机添加、喷洒 </w:t>
            </w:r>
          </w:p>
        </w:tc>
        <w:tc>
          <w:tcPr>
            <w:tcW w:w="3420" w:type="dxa"/>
            <w:vAlign w:val="center"/>
          </w:tcPr>
          <w:p w14:paraId="05B9D6A6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无异味 </w:t>
            </w:r>
          </w:p>
        </w:tc>
      </w:tr>
      <w:tr w14:paraId="5BC2E3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 w14:paraId="6E4A2795">
            <w:pPr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532" w:type="dxa"/>
            <w:vAlign w:val="center"/>
          </w:tcPr>
          <w:p w14:paraId="5ECDD7A2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pacing w:val="-14"/>
                <w:sz w:val="24"/>
                <w:szCs w:val="24"/>
                <w:lang w:eastAsia="zh-CN"/>
              </w:rPr>
              <w:t>卫生卷纸、擦手纸、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 xml:space="preserve">洗手液 </w:t>
            </w:r>
          </w:p>
        </w:tc>
        <w:tc>
          <w:tcPr>
            <w:tcW w:w="3750" w:type="dxa"/>
            <w:vAlign w:val="center"/>
          </w:tcPr>
          <w:p w14:paraId="4F5FE7BB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随时添加 </w:t>
            </w:r>
          </w:p>
        </w:tc>
        <w:tc>
          <w:tcPr>
            <w:tcW w:w="3420" w:type="dxa"/>
            <w:vAlign w:val="center"/>
          </w:tcPr>
          <w:p w14:paraId="13EF1734">
            <w:pPr>
              <w:pStyle w:val="17"/>
              <w:spacing w:before="138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无短缺 </w:t>
            </w:r>
          </w:p>
        </w:tc>
      </w:tr>
      <w:tr w14:paraId="67070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988" w:type="dxa"/>
            <w:vMerge w:val="restart"/>
            <w:tcBorders>
              <w:top w:val="single" w:color="auto" w:sz="4" w:space="0"/>
            </w:tcBorders>
            <w:vAlign w:val="center"/>
          </w:tcPr>
          <w:p w14:paraId="00784406">
            <w:pPr>
              <w:pStyle w:val="17"/>
              <w:ind w:left="0" w:leftChars="0" w:right="0" w:rightChars="0" w:firstLine="0" w:firstLineChars="0"/>
              <w:jc w:val="both"/>
              <w:rPr>
                <w:sz w:val="21"/>
              </w:rPr>
            </w:pPr>
            <w:r>
              <w:rPr>
                <w:sz w:val="21"/>
              </w:rPr>
              <w:t xml:space="preserve">扶梯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A4A26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地面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0049F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每日拖擦二次、循环保洁，发现污迹及时处理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EA4FF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地面干净、无污渍、垃圾 </w:t>
            </w:r>
          </w:p>
        </w:tc>
      </w:tr>
      <w:tr w14:paraId="2EA58B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988" w:type="dxa"/>
            <w:vMerge w:val="continue"/>
            <w:tcBorders>
              <w:bottom w:val="single" w:color="000000" w:sz="4" w:space="0"/>
            </w:tcBorders>
            <w:vAlign w:val="center"/>
          </w:tcPr>
          <w:p w14:paraId="3D4DF88C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  <w:lang w:eastAsia="zh-CN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F943F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梯身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48476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每日擦拭保洁二次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97DF9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干净，无积灰、滑爽、光亮 </w:t>
            </w:r>
          </w:p>
        </w:tc>
      </w:tr>
      <w:tr w14:paraId="2DADD8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restart"/>
            <w:vAlign w:val="center"/>
          </w:tcPr>
          <w:p w14:paraId="240D53A0">
            <w:pPr>
              <w:pStyle w:val="17"/>
              <w:spacing w:line="244" w:lineRule="auto"/>
              <w:ind w:left="0" w:leftChars="0" w:right="0" w:rightChars="0" w:firstLine="0" w:firstLineChars="0"/>
              <w:jc w:val="both"/>
              <w:rPr>
                <w:sz w:val="21"/>
              </w:rPr>
            </w:pPr>
            <w:r>
              <w:rPr>
                <w:sz w:val="21"/>
              </w:rPr>
              <w:t>消防</w:t>
            </w:r>
            <w:r>
              <w:rPr>
                <w:rFonts w:hint="eastAsia"/>
                <w:sz w:val="21"/>
                <w:lang w:eastAsia="zh-CN"/>
              </w:rPr>
              <w:t>楼</w:t>
            </w:r>
            <w:r>
              <w:rPr>
                <w:sz w:val="21"/>
              </w:rPr>
              <w:t xml:space="preserve">梯 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CA96EF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地面（台阶）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E3E07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每日拖擦一次、循环保洁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A008D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保持干净，无明显积灰、杂物 </w:t>
            </w:r>
          </w:p>
        </w:tc>
      </w:tr>
      <w:tr w14:paraId="3D35A8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367BBBBB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  <w:lang w:eastAsia="zh-CN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CACC6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墙面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A36558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每周除尘一次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DCFA0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目视无灰尘、虫网 </w:t>
            </w:r>
          </w:p>
        </w:tc>
      </w:tr>
      <w:tr w14:paraId="51A99D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5FD2618E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6889EC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扶手、栏杆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E7AA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每日擦拭一次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42ED5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干净、无灰尘 </w:t>
            </w:r>
          </w:p>
        </w:tc>
      </w:tr>
      <w:tr w14:paraId="308A4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38DF0344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21712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楼道灯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274E21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每月除尘一次，每季拆洗一次（由工程部配合）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DF322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目视表面无浮尘 </w:t>
            </w:r>
          </w:p>
        </w:tc>
      </w:tr>
      <w:tr w14:paraId="2C233B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vAlign w:val="center"/>
          </w:tcPr>
          <w:p w14:paraId="13E05A6A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FB851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外露管道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4630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每周保洁一次，每日巡查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6610F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目视无浮尘、无虫网 </w:t>
            </w:r>
          </w:p>
        </w:tc>
      </w:tr>
      <w:tr w14:paraId="26557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vMerge w:val="continue"/>
            <w:tcBorders>
              <w:bottom w:val="single" w:color="auto" w:sz="4" w:space="0"/>
            </w:tcBorders>
            <w:vAlign w:val="center"/>
          </w:tcPr>
          <w:p w14:paraId="5B0CFD14">
            <w:pPr>
              <w:ind w:left="0" w:leftChars="0" w:right="0" w:rightChars="0" w:firstLine="0" w:firstLineChars="0"/>
              <w:jc w:val="both"/>
              <w:rPr>
                <w:sz w:val="2"/>
                <w:szCs w:val="2"/>
              </w:rPr>
            </w:pP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78B4DF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不锈钢制品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FE39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 xml:space="preserve">每日擦拭一次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874CE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哑光不锈钢表面无污渍、无灰尘，半米内可映出人影；镜面不锈钢表面光亮，三米内能清晰映出人影。 </w:t>
            </w:r>
          </w:p>
        </w:tc>
      </w:tr>
      <w:tr w14:paraId="008F9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7ADDCA5">
            <w:pPr>
              <w:pStyle w:val="17"/>
              <w:spacing w:before="7"/>
              <w:ind w:left="0" w:leftChars="0" w:right="0" w:rightChars="0" w:firstLine="0" w:firstLineChars="0"/>
              <w:jc w:val="both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垃圾清理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89D1B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区域内所有的垃圾筒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、垃圾房</w:t>
            </w: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B76717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每天清倒、清洁垃圾筒一次，如遇垃圾筒较满、有异味等应及时清倒、清洁。清洁垃圾筒时应内外一起清晰。每周用消毒药水对总垃圾筒内外消毒杀菌一次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5E67E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目视垃圾筒内、外无粘附物、污渍 </w:t>
            </w:r>
          </w:p>
        </w:tc>
      </w:tr>
      <w:tr w14:paraId="093B7B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988" w:type="dxa"/>
            <w:tcBorders>
              <w:top w:val="single" w:color="auto" w:sz="4" w:space="0"/>
            </w:tcBorders>
            <w:vAlign w:val="center"/>
          </w:tcPr>
          <w:p w14:paraId="20F1921A">
            <w:pPr>
              <w:pStyle w:val="17"/>
              <w:spacing w:before="5"/>
              <w:ind w:left="0" w:leftChars="0" w:right="0" w:rightChars="0" w:firstLine="0" w:firstLineChars="0"/>
              <w:jc w:val="both"/>
              <w:rPr>
                <w:sz w:val="21"/>
                <w:lang w:eastAsia="zh-CN"/>
              </w:rPr>
            </w:pPr>
            <w:r>
              <w:rPr>
                <w:rFonts w:hint="eastAsia"/>
                <w:sz w:val="21"/>
                <w:lang w:eastAsia="zh-CN"/>
              </w:rPr>
              <w:t>玻璃</w:t>
            </w:r>
          </w:p>
        </w:tc>
        <w:tc>
          <w:tcPr>
            <w:tcW w:w="1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482DE8">
            <w:pPr>
              <w:pStyle w:val="17"/>
              <w:spacing w:line="242" w:lineRule="auto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 xml:space="preserve">玻璃门窗、幕墙 </w:t>
            </w:r>
          </w:p>
        </w:tc>
        <w:tc>
          <w:tcPr>
            <w:tcW w:w="3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437426">
            <w:pPr>
              <w:pStyle w:val="17"/>
              <w:spacing w:before="137"/>
              <w:ind w:left="0" w:leftChars="0" w:right="0" w:rightChars="0" w:firstLine="0" w:firstLineChars="0"/>
              <w:jc w:val="both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  <w:lang w:eastAsia="zh-CN"/>
              </w:rPr>
              <w:t>2</w:t>
            </w:r>
            <w:r>
              <w:rPr>
                <w:rFonts w:ascii="仿宋_GB2312" w:eastAsia="仿宋_GB2312"/>
                <w:sz w:val="24"/>
                <w:szCs w:val="24"/>
                <w:highlight w:val="none"/>
                <w:lang w:eastAsia="zh-CN"/>
              </w:rPr>
              <w:t>米以下每周清洗一次，每日保洁 一次，如有污渍、水渍及时清除。</w:t>
            </w:r>
            <w:r>
              <w:rPr>
                <w:rFonts w:ascii="仿宋_GB2312" w:eastAsia="仿宋_GB2312"/>
                <w:sz w:val="24"/>
                <w:szCs w:val="24"/>
                <w:highlight w:val="none"/>
              </w:rPr>
              <w:t xml:space="preserve">2米以上每半月保洁一次 </w:t>
            </w:r>
          </w:p>
        </w:tc>
        <w:tc>
          <w:tcPr>
            <w:tcW w:w="34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DE26B">
            <w:pPr>
              <w:pStyle w:val="17"/>
              <w:spacing w:before="1"/>
              <w:ind w:left="0" w:leftChars="0" w:right="0" w:rightChars="0" w:firstLine="0" w:firstLineChars="0"/>
              <w:jc w:val="both"/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/>
                <w:spacing w:val="-3"/>
                <w:sz w:val="24"/>
                <w:szCs w:val="24"/>
                <w:lang w:eastAsia="zh-CN"/>
              </w:rPr>
              <w:t xml:space="preserve">干净，无积灰、印迹 </w:t>
            </w:r>
          </w:p>
        </w:tc>
      </w:tr>
    </w:tbl>
    <w:p w14:paraId="219F0203">
      <w:pPr>
        <w:spacing w:line="250" w:lineRule="exact"/>
        <w:ind w:left="0" w:leftChars="0" w:right="0" w:rightChars="0" w:firstLine="0" w:firstLineChars="0"/>
        <w:jc w:val="center"/>
        <w:rPr>
          <w:rFonts w:ascii="仿宋_GB2312" w:eastAsia="仿宋_GB2312"/>
          <w:sz w:val="24"/>
          <w:szCs w:val="24"/>
          <w:lang w:eastAsia="zh-CN"/>
        </w:rPr>
        <w:sectPr>
          <w:headerReference r:id="rId3" w:type="default"/>
          <w:pgSz w:w="11910" w:h="16850"/>
          <w:pgMar w:top="1276" w:right="1230" w:bottom="1418" w:left="1220" w:header="890" w:footer="816" w:gutter="0"/>
          <w:cols w:space="720" w:num="1"/>
        </w:sectPr>
      </w:pPr>
    </w:p>
    <w:p w14:paraId="1137A860">
      <w:pPr>
        <w:pStyle w:val="15"/>
        <w:spacing w:before="72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三、人员要求保洁服务具体需求</w:t>
      </w:r>
      <w:r>
        <w:rPr>
          <w:rFonts w:hint="eastAsia" w:ascii="仿宋_GB2312" w:eastAsia="仿宋_GB2312"/>
          <w:w w:val="99"/>
          <w:sz w:val="24"/>
          <w:szCs w:val="24"/>
          <w:lang w:eastAsia="zh-CN"/>
        </w:rPr>
        <w:t xml:space="preserve"> </w:t>
      </w:r>
    </w:p>
    <w:p w14:paraId="3D70142C">
      <w:pPr>
        <w:pStyle w:val="3"/>
        <w:spacing w:before="1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spacing w:val="-5"/>
          <w:sz w:val="24"/>
          <w:szCs w:val="24"/>
          <w:lang w:eastAsia="zh-CN"/>
        </w:rPr>
        <w:t xml:space="preserve">、清卫人员具备一定的身体素质，年龄限制为女性 </w:t>
      </w:r>
      <w:r>
        <w:rPr>
          <w:rFonts w:hint="eastAsia" w:ascii="仿宋_GB2312" w:eastAsia="仿宋_GB2312"/>
          <w:sz w:val="24"/>
          <w:szCs w:val="24"/>
          <w:lang w:eastAsia="zh-CN"/>
        </w:rPr>
        <w:t>60</w:t>
      </w:r>
      <w:r>
        <w:rPr>
          <w:rFonts w:hint="eastAsia" w:ascii="仿宋_GB2312" w:eastAsia="仿宋_GB2312"/>
          <w:spacing w:val="-11"/>
          <w:sz w:val="24"/>
          <w:szCs w:val="24"/>
          <w:lang w:eastAsia="zh-CN"/>
        </w:rPr>
        <w:t xml:space="preserve"> 周岁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含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pacing w:val="-8"/>
          <w:sz w:val="24"/>
          <w:szCs w:val="24"/>
          <w:lang w:eastAsia="zh-CN"/>
        </w:rPr>
        <w:t>以下，男性</w:t>
      </w:r>
      <w:r>
        <w:rPr>
          <w:rFonts w:hint="eastAsia" w:ascii="仿宋_GB2312" w:eastAsia="仿宋_GB2312"/>
          <w:sz w:val="24"/>
          <w:szCs w:val="24"/>
          <w:lang w:eastAsia="zh-CN"/>
        </w:rPr>
        <w:t>65</w:t>
      </w:r>
      <w:r>
        <w:rPr>
          <w:rFonts w:hint="eastAsia" w:ascii="仿宋_GB2312" w:eastAsia="仿宋_GB2312"/>
          <w:spacing w:val="-11"/>
          <w:sz w:val="24"/>
          <w:szCs w:val="24"/>
          <w:lang w:eastAsia="zh-CN"/>
        </w:rPr>
        <w:t>周岁</w:t>
      </w:r>
      <w:r>
        <w:rPr>
          <w:rFonts w:hint="eastAsia" w:ascii="仿宋_GB2312" w:eastAsia="仿宋_GB2312"/>
          <w:sz w:val="24"/>
          <w:szCs w:val="24"/>
          <w:lang w:eastAsia="zh-CN"/>
        </w:rPr>
        <w:t>（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含</w:t>
      </w:r>
      <w:r>
        <w:rPr>
          <w:rFonts w:hint="eastAsia" w:ascii="仿宋_GB2312" w:eastAsia="仿宋_GB2312"/>
          <w:sz w:val="24"/>
          <w:szCs w:val="24"/>
          <w:lang w:eastAsia="zh-CN"/>
        </w:rPr>
        <w:t>）以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下，会说普通话。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</w:t>
      </w:r>
    </w:p>
    <w:p w14:paraId="3B856306">
      <w:pPr>
        <w:pStyle w:val="3"/>
        <w:spacing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 xml:space="preserve">2、项目主管人员必须每天例行检查，记好工作台帐。 </w:t>
      </w:r>
    </w:p>
    <w:p w14:paraId="2C90AF0D">
      <w:pPr>
        <w:pStyle w:val="3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 xml:space="preserve">3、大厅主要出入口、楼层公共区域、公共洗手间等必须在当天早上8时前清扫干净，每天全面清扫1次并巡回保洁。全天候保洁（原则上不少于8小时），日常巡回保洁频率为 1小时1次。 </w:t>
      </w:r>
    </w:p>
    <w:p w14:paraId="22A78408">
      <w:pPr>
        <w:pStyle w:val="3"/>
        <w:spacing w:before="171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 xml:space="preserve">4、公共洗手间有专人管理，及时冲洗，无蛛网、积灰、虫尸、蝇蛆，无臭气，便池无污垢，公厕内外无张贴物、杂物。附《杭州市城市公共厕所分类管理考核评分标准》。 </w:t>
      </w:r>
    </w:p>
    <w:p w14:paraId="1DBFF335">
      <w:pPr>
        <w:pStyle w:val="3"/>
        <w:snapToGrid w:val="0"/>
        <w:spacing w:before="3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5、遇大雪、冰冻天气，应及时清扫路面积雪，铲除冰冻，确保道路安全、畅通。</w:t>
      </w:r>
    </w:p>
    <w:p w14:paraId="38F0E036">
      <w:pPr>
        <w:pStyle w:val="3"/>
        <w:spacing w:before="100" w:beforeAutospacing="1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 xml:space="preserve">6、绿地内无垃圾、堆积物小于6CM 树枝、枯枝，无卫生死角，绿化植物上落叶、蛛网及悬挂物应及时清理。 </w:t>
      </w:r>
    </w:p>
    <w:p w14:paraId="317D2F08">
      <w:pPr>
        <w:pStyle w:val="3"/>
        <w:spacing w:before="1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7</w:t>
      </w:r>
      <w:r>
        <w:rPr>
          <w:rFonts w:hint="eastAsia" w:ascii="仿宋_GB2312" w:eastAsia="仿宋_GB2312"/>
          <w:spacing w:val="3"/>
          <w:sz w:val="24"/>
          <w:szCs w:val="24"/>
          <w:lang w:eastAsia="zh-CN"/>
        </w:rPr>
        <w:t>、 垃圾房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（桶</w:t>
      </w:r>
      <w:r>
        <w:rPr>
          <w:rFonts w:hint="eastAsia" w:ascii="仿宋_GB2312" w:eastAsia="仿宋_GB2312"/>
          <w:spacing w:val="-8"/>
          <w:sz w:val="24"/>
          <w:szCs w:val="24"/>
          <w:lang w:eastAsia="zh-CN"/>
        </w:rPr>
        <w:t>）</w:t>
      </w:r>
      <w:r>
        <w:rPr>
          <w:rFonts w:hint="eastAsia" w:ascii="仿宋_GB2312" w:eastAsia="仿宋_GB2312"/>
          <w:spacing w:val="-7"/>
          <w:sz w:val="24"/>
          <w:szCs w:val="24"/>
          <w:lang w:eastAsia="zh-CN"/>
        </w:rPr>
        <w:t>要及时保洁，安排专人管理，定期日产日清，内外壁无明显污垢，垃圾桶摆放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整齐，无残缺、破损，垃圾清运后应及时打扫并关闭垃圾房。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</w:t>
      </w:r>
    </w:p>
    <w:p w14:paraId="1785F8CD">
      <w:pPr>
        <w:pStyle w:val="3"/>
        <w:spacing w:line="480" w:lineRule="exact"/>
        <w:ind w:left="0" w:leftChars="0" w:right="0" w:rightChars="0" w:firstLine="0" w:firstLineChars="0"/>
        <w:contextualSpacing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auto"/>
          <w:sz w:val="24"/>
          <w:szCs w:val="24"/>
          <w:lang w:eastAsia="zh-CN"/>
        </w:rPr>
        <w:t>8、</w:t>
      </w:r>
      <w:r>
        <w:rPr>
          <w:rFonts w:hint="eastAsia" w:ascii="仿宋_GB2312" w:eastAsia="仿宋_GB2312"/>
          <w:color w:val="auto"/>
          <w:sz w:val="24"/>
          <w:szCs w:val="24"/>
          <w:lang w:val="en-US" w:eastAsia="zh-CN"/>
        </w:rPr>
        <w:t>各类垃圾桶要按政府有关部门要求进行垃圾分类整理，防止乱投放。</w:t>
      </w:r>
    </w:p>
    <w:p w14:paraId="743C4E70">
      <w:pPr>
        <w:pStyle w:val="3"/>
        <w:spacing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9、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化粪池无污水溢出。 </w:t>
      </w:r>
    </w:p>
    <w:p w14:paraId="78AD91FE">
      <w:pPr>
        <w:pStyle w:val="3"/>
        <w:spacing w:before="171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10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、建筑物、构筑物上无积尘，无污泥，无蛛网虫尸、张贴、杂物，无屋面草，陈设擦洗及时。 </w:t>
      </w:r>
    </w:p>
    <w:p w14:paraId="63555B4E">
      <w:pPr>
        <w:pStyle w:val="3"/>
        <w:spacing w:before="172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、路面全日保洁，随脏随扫，无淤泥、积水，铺装杂草不高于 5CM。 </w:t>
      </w:r>
    </w:p>
    <w:p w14:paraId="5BDC62A3">
      <w:pPr>
        <w:pStyle w:val="3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</w:t>
      </w:r>
      <w:r>
        <w:rPr>
          <w:rFonts w:hint="eastAsia" w:ascii="仿宋_GB2312" w:eastAsia="仿宋_GB2312"/>
          <w:spacing w:val="-8"/>
          <w:sz w:val="24"/>
          <w:szCs w:val="24"/>
          <w:lang w:eastAsia="zh-CN"/>
        </w:rPr>
        <w:t>、保洁人员工作期间应统一着装，服装整洁，并佩戴工号牌，礼貌待人；上班时间严禁做与工</w:t>
      </w:r>
      <w:r>
        <w:rPr>
          <w:rFonts w:hint="eastAsia" w:ascii="仿宋_GB2312" w:eastAsia="仿宋_GB2312"/>
          <w:spacing w:val="-6"/>
          <w:sz w:val="24"/>
          <w:szCs w:val="24"/>
          <w:lang w:eastAsia="zh-CN"/>
        </w:rPr>
        <w:t>作无关的事。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</w:t>
      </w:r>
    </w:p>
    <w:p w14:paraId="48A0DA76">
      <w:pPr>
        <w:pStyle w:val="3"/>
        <w:spacing w:before="4" w:line="480" w:lineRule="exact"/>
        <w:ind w:left="0" w:leftChars="0" w:right="0" w:rightChars="0" w:firstLine="0" w:firstLineChars="0"/>
        <w:contextualSpacing/>
        <w:rPr>
          <w:rFonts w:ascii="仿宋_GB2312" w:eastAsia="仿宋_GB2312"/>
          <w:spacing w:val="-15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根据上述保洁服务的需求，为保证保洁服务质量本项目要求至少需配备7名以上的保洁人员（包</w:t>
      </w:r>
      <w:r>
        <w:rPr>
          <w:rFonts w:hint="eastAsia" w:ascii="仿宋_GB2312" w:eastAsia="仿宋_GB2312"/>
          <w:spacing w:val="-24"/>
          <w:sz w:val="24"/>
          <w:szCs w:val="24"/>
          <w:lang w:eastAsia="zh-CN"/>
        </w:rPr>
        <w:t xml:space="preserve">括 </w:t>
      </w:r>
      <w:r>
        <w:rPr>
          <w:rFonts w:hint="eastAsia" w:ascii="仿宋_GB2312" w:eastAsia="仿宋_GB2312"/>
          <w:sz w:val="24"/>
          <w:szCs w:val="24"/>
          <w:lang w:eastAsia="zh-CN"/>
        </w:rPr>
        <w:t>1</w:t>
      </w:r>
      <w:r>
        <w:rPr>
          <w:rFonts w:hint="eastAsia" w:ascii="仿宋_GB2312" w:eastAsia="仿宋_GB2312"/>
          <w:spacing w:val="-10"/>
          <w:sz w:val="24"/>
          <w:szCs w:val="24"/>
          <w:lang w:eastAsia="zh-CN"/>
        </w:rPr>
        <w:t xml:space="preserve"> 名主管或领班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）。</w:t>
      </w:r>
      <w:r>
        <w:rPr>
          <w:rFonts w:hint="eastAsia" w:ascii="仿宋_GB2312" w:eastAsia="仿宋_GB2312"/>
          <w:sz w:val="24"/>
          <w:szCs w:val="24"/>
          <w:lang w:eastAsia="zh-CN"/>
        </w:rPr>
        <w:t xml:space="preserve"> </w:t>
      </w:r>
    </w:p>
    <w:p w14:paraId="5D1212A0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b w:val="0"/>
          <w:sz w:val="24"/>
          <w:szCs w:val="24"/>
          <w:lang w:eastAsia="zh-CN"/>
        </w:rPr>
      </w:pPr>
    </w:p>
    <w:p w14:paraId="05522165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b w:val="0"/>
          <w:sz w:val="24"/>
          <w:szCs w:val="24"/>
          <w:lang w:eastAsia="zh-CN"/>
        </w:rPr>
      </w:pPr>
    </w:p>
    <w:p w14:paraId="29B714BB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b w:val="0"/>
          <w:sz w:val="24"/>
          <w:szCs w:val="24"/>
          <w:lang w:eastAsia="zh-CN"/>
        </w:rPr>
      </w:pPr>
    </w:p>
    <w:p w14:paraId="3B66E51D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b w:val="0"/>
          <w:sz w:val="24"/>
          <w:szCs w:val="24"/>
          <w:lang w:eastAsia="zh-CN"/>
        </w:rPr>
      </w:pPr>
    </w:p>
    <w:p w14:paraId="7AC7E0DB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ascii="仿宋_GB2312" w:eastAsia="仿宋_GB2312"/>
          <w:b w:val="0"/>
          <w:sz w:val="24"/>
          <w:szCs w:val="24"/>
          <w:lang w:eastAsia="zh-CN"/>
        </w:rPr>
      </w:pPr>
    </w:p>
    <w:p w14:paraId="69BC46AB">
      <w:pPr>
        <w:pStyle w:val="15"/>
        <w:spacing w:before="170" w:line="480" w:lineRule="exact"/>
        <w:ind w:left="0" w:leftChars="0" w:right="0" w:rightChars="0" w:firstLine="0" w:firstLineChars="0"/>
        <w:contextualSpacing/>
        <w:rPr>
          <w:rFonts w:hint="eastAsia" w:ascii="黑体" w:hAnsi="黑体" w:eastAsia="黑体" w:cs="黑体"/>
          <w:b w:val="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 w:val="0"/>
          <w:sz w:val="24"/>
          <w:szCs w:val="24"/>
          <w:lang w:eastAsia="zh-CN"/>
        </w:rPr>
        <w:t xml:space="preserve">附件2 </w:t>
      </w:r>
    </w:p>
    <w:p w14:paraId="3B2B1DF3">
      <w:pPr>
        <w:spacing w:line="480" w:lineRule="exact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b w:val="0"/>
          <w:sz w:val="24"/>
          <w:szCs w:val="24"/>
          <w:lang w:eastAsia="zh-CN"/>
        </w:rPr>
        <w:t xml:space="preserve">                               </w:t>
      </w:r>
    </w:p>
    <w:p w14:paraId="3A178C08">
      <w:pPr>
        <w:pStyle w:val="3"/>
        <w:tabs>
          <w:tab w:val="left" w:pos="2982"/>
          <w:tab w:val="left" w:pos="6234"/>
        </w:tabs>
        <w:spacing w:before="72"/>
        <w:ind w:left="0" w:leftChars="0" w:right="0" w:rightChars="0" w:firstLine="0" w:firstLineChars="0"/>
        <w:rPr>
          <w:lang w:eastAsia="zh-CN"/>
        </w:rPr>
      </w:pPr>
    </w:p>
    <w:p w14:paraId="626B9B3F">
      <w:pPr>
        <w:pStyle w:val="3"/>
        <w:tabs>
          <w:tab w:val="left" w:pos="2982"/>
          <w:tab w:val="left" w:pos="6234"/>
        </w:tabs>
        <w:spacing w:before="72"/>
        <w:ind w:left="0" w:leftChars="0" w:right="0" w:rightChars="0" w:firstLine="0" w:firstLineChars="0"/>
        <w:jc w:val="center"/>
        <w:rPr>
          <w:rFonts w:ascii="仿宋_GB2312" w:eastAsia="仿宋_GB2312"/>
          <w:b/>
          <w:sz w:val="28"/>
          <w:szCs w:val="28"/>
          <w:lang w:eastAsia="zh-CN"/>
        </w:rPr>
      </w:pPr>
      <w:r>
        <w:rPr>
          <w:rFonts w:hint="eastAsia" w:ascii="仿宋_GB2312" w:eastAsia="仿宋_GB2312"/>
          <w:b/>
          <w:sz w:val="28"/>
          <w:szCs w:val="28"/>
          <w:lang w:eastAsia="zh-CN"/>
        </w:rPr>
        <w:t>报价表</w:t>
      </w:r>
    </w:p>
    <w:p w14:paraId="6FD6A444">
      <w:pPr>
        <w:pStyle w:val="3"/>
        <w:tabs>
          <w:tab w:val="left" w:pos="2982"/>
          <w:tab w:val="left" w:pos="6234"/>
        </w:tabs>
        <w:spacing w:before="72"/>
        <w:ind w:left="0" w:leftChars="0" w:right="0" w:rightChars="0" w:firstLine="0" w:firstLineChars="0"/>
        <w:jc w:val="center"/>
        <w:rPr>
          <w:rFonts w:ascii="仿宋_GB2312" w:eastAsia="仿宋_GB2312"/>
          <w:b/>
          <w:sz w:val="24"/>
          <w:szCs w:val="24"/>
          <w:lang w:eastAsia="zh-CN"/>
        </w:rPr>
      </w:pPr>
    </w:p>
    <w:p w14:paraId="3351C30F">
      <w:pPr>
        <w:pStyle w:val="3"/>
        <w:tabs>
          <w:tab w:val="left" w:pos="2982"/>
          <w:tab w:val="left" w:pos="6234"/>
        </w:tabs>
        <w:spacing w:before="72"/>
        <w:ind w:left="0" w:leftChars="0" w:right="0" w:rightChars="0" w:firstLine="0" w:firstLineChars="0"/>
        <w:jc w:val="right"/>
        <w:rPr>
          <w:rFonts w:ascii="仿宋_GB2312" w:eastAsia="仿宋_GB2312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ab/>
      </w:r>
      <w:r>
        <w:rPr>
          <w:rFonts w:hint="eastAsia" w:ascii="仿宋_GB2312" w:eastAsia="仿宋_GB2312"/>
          <w:sz w:val="24"/>
          <w:szCs w:val="24"/>
          <w:lang w:eastAsia="zh-CN"/>
        </w:rPr>
        <w:t>（价格单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位：</w:t>
      </w:r>
      <w:r>
        <w:rPr>
          <w:rFonts w:hint="eastAsia" w:ascii="仿宋_GB2312" w:eastAsia="仿宋_GB2312"/>
          <w:sz w:val="24"/>
          <w:szCs w:val="24"/>
          <w:lang w:eastAsia="zh-CN"/>
        </w:rPr>
        <w:t>元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/年</w:t>
      </w:r>
      <w:r>
        <w:rPr>
          <w:rFonts w:hint="eastAsia" w:ascii="仿宋_GB2312" w:eastAsia="仿宋_GB2312"/>
          <w:sz w:val="24"/>
          <w:szCs w:val="24"/>
          <w:lang w:eastAsia="zh-CN"/>
        </w:rPr>
        <w:t>）</w:t>
      </w:r>
    </w:p>
    <w:p w14:paraId="33211369">
      <w:pPr>
        <w:pStyle w:val="3"/>
        <w:spacing w:before="1"/>
        <w:ind w:left="0" w:leftChars="0" w:right="0" w:rightChars="0" w:firstLine="0" w:firstLineChars="0"/>
        <w:rPr>
          <w:rFonts w:ascii="仿宋_GB2312" w:eastAsia="仿宋_GB2312"/>
          <w:sz w:val="24"/>
          <w:szCs w:val="24"/>
          <w:lang w:eastAsia="zh-CN"/>
        </w:rPr>
      </w:pPr>
    </w:p>
    <w:tbl>
      <w:tblPr>
        <w:tblStyle w:val="8"/>
        <w:tblW w:w="9043" w:type="dxa"/>
        <w:tblInd w:w="15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5"/>
        <w:gridCol w:w="3028"/>
        <w:gridCol w:w="710"/>
        <w:gridCol w:w="915"/>
        <w:gridCol w:w="3735"/>
      </w:tblGrid>
      <w:tr w14:paraId="5AEE6C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655" w:type="dxa"/>
          </w:tcPr>
          <w:p w14:paraId="0E4D5583">
            <w:pPr>
              <w:pStyle w:val="17"/>
              <w:spacing w:before="61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序号</w:t>
            </w:r>
          </w:p>
        </w:tc>
        <w:tc>
          <w:tcPr>
            <w:tcW w:w="3028" w:type="dxa"/>
          </w:tcPr>
          <w:p w14:paraId="54D15F13">
            <w:pPr>
              <w:pStyle w:val="17"/>
              <w:spacing w:before="61"/>
              <w:ind w:left="0" w:leftChars="0" w:right="0" w:rightChars="0"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标项内容</w:t>
            </w:r>
          </w:p>
        </w:tc>
        <w:tc>
          <w:tcPr>
            <w:tcW w:w="710" w:type="dxa"/>
          </w:tcPr>
          <w:p w14:paraId="7274885F">
            <w:pPr>
              <w:pStyle w:val="17"/>
              <w:spacing w:before="61"/>
              <w:ind w:left="0" w:leftChars="0" w:right="0" w:rightChars="0"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数量</w:t>
            </w:r>
          </w:p>
        </w:tc>
        <w:tc>
          <w:tcPr>
            <w:tcW w:w="915" w:type="dxa"/>
          </w:tcPr>
          <w:p w14:paraId="52260FB2">
            <w:pPr>
              <w:pStyle w:val="17"/>
              <w:spacing w:before="61"/>
              <w:ind w:left="0" w:leftChars="0" w:right="0" w:rightChars="0" w:firstLine="0" w:firstLine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单位</w:t>
            </w:r>
          </w:p>
        </w:tc>
        <w:tc>
          <w:tcPr>
            <w:tcW w:w="3735" w:type="dxa"/>
          </w:tcPr>
          <w:p w14:paraId="3ABC1226">
            <w:pPr>
              <w:pStyle w:val="17"/>
              <w:spacing w:before="61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服务期</w:t>
            </w:r>
          </w:p>
        </w:tc>
      </w:tr>
      <w:tr w14:paraId="0B48E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55" w:type="dxa"/>
          </w:tcPr>
          <w:p w14:paraId="37942CF9">
            <w:pPr>
              <w:pStyle w:val="17"/>
              <w:ind w:left="0" w:leftChars="0" w:right="0" w:rightChars="0" w:firstLine="0" w:firstLineChars="0"/>
              <w:rPr>
                <w:rFonts w:ascii="仿宋_GB2312" w:eastAsia="仿宋_GB2312"/>
                <w:sz w:val="24"/>
                <w:szCs w:val="24"/>
              </w:rPr>
            </w:pPr>
          </w:p>
          <w:p w14:paraId="127C0E65">
            <w:pPr>
              <w:pStyle w:val="17"/>
              <w:spacing w:before="1"/>
              <w:ind w:left="0" w:leftChars="0" w:right="0" w:rightChars="0" w:firstLine="0" w:firstLineChars="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3028" w:type="dxa"/>
          </w:tcPr>
          <w:p w14:paraId="6C1BD26D">
            <w:pPr>
              <w:pStyle w:val="17"/>
              <w:ind w:left="0" w:leftChars="0" w:right="0" w:rightChars="0" w:firstLine="0" w:firstLineChars="0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德清申达机器制造有限公司保洁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外包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服务</w:t>
            </w:r>
          </w:p>
        </w:tc>
        <w:tc>
          <w:tcPr>
            <w:tcW w:w="710" w:type="dxa"/>
          </w:tcPr>
          <w:p w14:paraId="10A21AA5">
            <w:pPr>
              <w:pStyle w:val="17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15" w:type="dxa"/>
          </w:tcPr>
          <w:p w14:paraId="1E0AE358">
            <w:pPr>
              <w:pStyle w:val="17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套</w:t>
            </w:r>
          </w:p>
        </w:tc>
        <w:tc>
          <w:tcPr>
            <w:tcW w:w="3735" w:type="dxa"/>
          </w:tcPr>
          <w:p w14:paraId="23FD4F08">
            <w:pPr>
              <w:pStyle w:val="17"/>
              <w:spacing w:before="3" w:line="304" w:lineRule="auto"/>
              <w:ind w:left="0" w:leftChars="0" w:right="0" w:rightChars="0" w:firstLine="0" w:firstLineChars="0"/>
              <w:jc w:val="center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服务期为2026.5.1-2027.4.30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服务期内合同一年一签。</w:t>
            </w:r>
          </w:p>
        </w:tc>
      </w:tr>
      <w:tr w14:paraId="6F9D88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1" w:hRule="atLeast"/>
        </w:trPr>
        <w:tc>
          <w:tcPr>
            <w:tcW w:w="655" w:type="dxa"/>
          </w:tcPr>
          <w:p w14:paraId="6891C6AA">
            <w:pPr>
              <w:pStyle w:val="17"/>
              <w:spacing w:before="191"/>
              <w:ind w:left="0" w:leftChars="0" w:right="0" w:rightChars="0" w:firstLine="0" w:firstLineChars="0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2</w:t>
            </w:r>
          </w:p>
        </w:tc>
        <w:tc>
          <w:tcPr>
            <w:tcW w:w="3028" w:type="dxa"/>
          </w:tcPr>
          <w:p w14:paraId="7DB14CA8">
            <w:pPr>
              <w:pStyle w:val="17"/>
              <w:spacing w:before="176"/>
              <w:ind w:left="0" w:leftChars="0" w:right="0" w:rightChars="0" w:firstLine="0" w:firstLineChars="0"/>
              <w:jc w:val="center"/>
              <w:rPr>
                <w:rFonts w:ascii="仿宋_GB2312" w:eastAsia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报价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含税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eastAsia="仿宋_GB2312"/>
                <w:color w:val="auto"/>
                <w:sz w:val="24"/>
                <w:szCs w:val="24"/>
              </w:rPr>
              <w:t>合计</w:t>
            </w:r>
          </w:p>
        </w:tc>
        <w:tc>
          <w:tcPr>
            <w:tcW w:w="5360" w:type="dxa"/>
            <w:gridSpan w:val="3"/>
          </w:tcPr>
          <w:p w14:paraId="2853F6C6">
            <w:pPr>
              <w:pStyle w:val="17"/>
              <w:spacing w:before="6"/>
              <w:ind w:left="0" w:leftChars="0" w:right="0" w:rightChars="0" w:firstLine="0" w:firstLineChars="0"/>
              <w:rPr>
                <w:rFonts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小写：￥</w:t>
            </w:r>
          </w:p>
          <w:p w14:paraId="7D370403">
            <w:pPr>
              <w:pStyle w:val="17"/>
              <w:spacing w:before="69"/>
              <w:ind w:left="0" w:leftChars="0" w:right="0" w:rightChars="0" w:firstLine="0" w:firstLineChars="0"/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eastAsia="zh-CN"/>
              </w:rPr>
              <w:t>大写：人民币</w:t>
            </w:r>
          </w:p>
          <w:p w14:paraId="13DA06C8">
            <w:pPr>
              <w:pStyle w:val="17"/>
              <w:spacing w:before="69"/>
              <w:ind w:left="0" w:leftChars="0" w:right="0" w:rightChars="0" w:firstLine="0" w:firstLineChars="0"/>
              <w:rPr>
                <w:rFonts w:hint="default" w:ascii="仿宋_GB2312" w:eastAsia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szCs w:val="24"/>
                <w:lang w:val="en-US" w:eastAsia="zh-CN"/>
              </w:rPr>
              <w:t>发票类型：增值税专票    税点：</w:t>
            </w:r>
          </w:p>
        </w:tc>
      </w:tr>
    </w:tbl>
    <w:p w14:paraId="04780D5A">
      <w:pPr>
        <w:pStyle w:val="3"/>
        <w:spacing w:before="4" w:line="360" w:lineRule="auto"/>
        <w:ind w:left="0" w:leftChars="0" w:right="0" w:rightChars="0" w:firstLine="0" w:firstLineChars="0"/>
        <w:rPr>
          <w:rFonts w:ascii="仿宋_GB2312" w:eastAsia="仿宋_GB2312"/>
          <w:spacing w:val="-3"/>
          <w:sz w:val="24"/>
          <w:szCs w:val="24"/>
          <w:lang w:eastAsia="zh-CN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注：1、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大</w:t>
      </w:r>
      <w:r>
        <w:rPr>
          <w:rFonts w:hint="eastAsia" w:ascii="仿宋_GB2312" w:eastAsia="仿宋_GB2312"/>
          <w:sz w:val="24"/>
          <w:szCs w:val="24"/>
          <w:lang w:eastAsia="zh-CN"/>
        </w:rPr>
        <w:t>写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金</w:t>
      </w:r>
      <w:r>
        <w:rPr>
          <w:rFonts w:hint="eastAsia" w:ascii="仿宋_GB2312" w:eastAsia="仿宋_GB2312"/>
          <w:sz w:val="24"/>
          <w:szCs w:val="24"/>
          <w:lang w:eastAsia="zh-CN"/>
        </w:rPr>
        <w:t>额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与</w:t>
      </w:r>
      <w:r>
        <w:rPr>
          <w:rFonts w:hint="eastAsia" w:ascii="仿宋_GB2312" w:eastAsia="仿宋_GB2312"/>
          <w:sz w:val="24"/>
          <w:szCs w:val="24"/>
          <w:lang w:eastAsia="zh-CN"/>
        </w:rPr>
        <w:t>小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写</w:t>
      </w:r>
      <w:r>
        <w:rPr>
          <w:rFonts w:hint="eastAsia" w:ascii="仿宋_GB2312" w:eastAsia="仿宋_GB2312"/>
          <w:sz w:val="24"/>
          <w:szCs w:val="24"/>
          <w:lang w:eastAsia="zh-CN"/>
        </w:rPr>
        <w:t>金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额不</w:t>
      </w:r>
      <w:r>
        <w:rPr>
          <w:rFonts w:hint="eastAsia" w:ascii="仿宋_GB2312" w:eastAsia="仿宋_GB2312"/>
          <w:sz w:val="24"/>
          <w:szCs w:val="24"/>
          <w:lang w:eastAsia="zh-CN"/>
        </w:rPr>
        <w:t>一致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时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以</w:t>
      </w:r>
      <w:r>
        <w:rPr>
          <w:rFonts w:hint="eastAsia" w:ascii="仿宋_GB2312" w:eastAsia="仿宋_GB2312"/>
          <w:sz w:val="24"/>
          <w:szCs w:val="24"/>
          <w:lang w:eastAsia="zh-CN"/>
        </w:rPr>
        <w:t>大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写</w:t>
      </w:r>
      <w:r>
        <w:rPr>
          <w:rFonts w:hint="eastAsia" w:ascii="仿宋_GB2312" w:eastAsia="仿宋_GB2312"/>
          <w:sz w:val="24"/>
          <w:szCs w:val="24"/>
          <w:lang w:eastAsia="zh-CN"/>
        </w:rPr>
        <w:t>金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额</w:t>
      </w:r>
      <w:r>
        <w:rPr>
          <w:rFonts w:hint="eastAsia" w:ascii="仿宋_GB2312" w:eastAsia="仿宋_GB2312"/>
          <w:sz w:val="24"/>
          <w:szCs w:val="24"/>
          <w:lang w:eastAsia="zh-CN"/>
        </w:rPr>
        <w:t>为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准；</w:t>
      </w:r>
    </w:p>
    <w:p w14:paraId="79E32D16">
      <w:pPr>
        <w:pStyle w:val="3"/>
        <w:spacing w:before="4" w:line="360" w:lineRule="auto"/>
        <w:ind w:left="0" w:leftChars="0" w:right="0" w:rightChars="0" w:firstLine="0" w:firstLineChars="0"/>
        <w:rPr>
          <w:rFonts w:ascii="仿宋_GB2312" w:eastAsia="仿宋_GB2312"/>
          <w:spacing w:val="-3"/>
          <w:sz w:val="24"/>
          <w:szCs w:val="24"/>
          <w:lang w:eastAsia="zh-CN"/>
        </w:rPr>
      </w:pP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 xml:space="preserve">    2、上述报价为开票价，报价包含人员费用及</w:t>
      </w:r>
      <w:r>
        <w:rPr>
          <w:rFonts w:hint="eastAsia" w:ascii="仿宋_GB2312" w:eastAsia="仿宋_GB2312"/>
          <w:spacing w:val="-3"/>
          <w:sz w:val="24"/>
          <w:szCs w:val="24"/>
          <w:lang w:val="en-US" w:eastAsia="zh-CN"/>
        </w:rPr>
        <w:t>工具、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耗材费用（</w:t>
      </w:r>
      <w:r>
        <w:rPr>
          <w:rFonts w:hint="eastAsia" w:ascii="仿宋_GB2312" w:eastAsia="仿宋_GB2312"/>
          <w:spacing w:val="-3"/>
          <w:sz w:val="24"/>
          <w:szCs w:val="24"/>
          <w:lang w:val="en-US" w:eastAsia="zh-CN"/>
        </w:rPr>
        <w:t>工具、耗材需具体注明</w:t>
      </w: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>）；</w:t>
      </w:r>
    </w:p>
    <w:p w14:paraId="32DA0AAF">
      <w:pPr>
        <w:pStyle w:val="3"/>
        <w:spacing w:before="4" w:line="360" w:lineRule="auto"/>
        <w:ind w:left="0" w:leftChars="0" w:right="0" w:rightChars="0" w:firstLine="0" w:firstLineChars="0"/>
        <w:rPr>
          <w:rFonts w:ascii="仿宋_GB2312" w:eastAsia="仿宋_GB2312"/>
          <w:spacing w:val="-3"/>
          <w:sz w:val="24"/>
          <w:szCs w:val="24"/>
          <w:lang w:eastAsia="zh-CN"/>
        </w:rPr>
      </w:pPr>
      <w:r>
        <w:rPr>
          <w:rFonts w:hint="eastAsia" w:ascii="仿宋_GB2312" w:eastAsia="仿宋_GB2312"/>
          <w:spacing w:val="-3"/>
          <w:sz w:val="24"/>
          <w:szCs w:val="24"/>
          <w:lang w:eastAsia="zh-CN"/>
        </w:rPr>
        <w:t xml:space="preserve">    3、报价表下方请注明人员年龄结构配比情况：</w:t>
      </w:r>
    </w:p>
    <w:p w14:paraId="0DFBC71C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7498A963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5501E756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4B8098E4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36BA5405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1DD6783A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70AD1499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6BBB1BD2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1BF03EA6">
      <w:pPr>
        <w:pStyle w:val="3"/>
        <w:tabs>
          <w:tab w:val="left" w:pos="5907"/>
        </w:tabs>
        <w:spacing w:before="72" w:line="360" w:lineRule="auto"/>
        <w:ind w:left="0" w:leftChars="0" w:right="0" w:rightChars="0" w:firstLine="0" w:firstLineChars="0"/>
        <w:rPr>
          <w:rFonts w:hint="eastAsia" w:ascii="仿宋_GB2312" w:eastAsia="仿宋_GB2312"/>
          <w:sz w:val="24"/>
          <w:szCs w:val="24"/>
          <w:lang w:eastAsia="zh-CN"/>
        </w:rPr>
      </w:pPr>
    </w:p>
    <w:p w14:paraId="0FA9D135">
      <w:pPr>
        <w:spacing w:line="520" w:lineRule="exact"/>
        <w:ind w:left="833" w:leftChars="1" w:hanging="831" w:hangingChars="297"/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kern w:val="32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  <w:t xml:space="preserve"> 投标单位：（盖章）</w:t>
      </w:r>
    </w:p>
    <w:p w14:paraId="0E3EA941">
      <w:pPr>
        <w:spacing w:line="520" w:lineRule="exact"/>
        <w:ind w:firstLine="5600" w:firstLineChars="2000"/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  <w:t>联系人：</w:t>
      </w:r>
    </w:p>
    <w:p w14:paraId="6D8240A9">
      <w:pPr>
        <w:spacing w:line="520" w:lineRule="exact"/>
        <w:ind w:firstLine="5320" w:firstLineChars="1900"/>
        <w:rPr>
          <w:rFonts w:hint="default" w:ascii="仿宋_GB2312" w:hAnsi="宋体" w:eastAsia="仿宋_GB2312"/>
          <w:kern w:val="32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/>
          <w:kern w:val="32"/>
          <w:sz w:val="28"/>
          <w:szCs w:val="28"/>
          <w:lang w:val="en-US" w:eastAsia="zh-CN"/>
        </w:rPr>
        <w:t>联系电话：</w:t>
      </w:r>
    </w:p>
    <w:p w14:paraId="62C76E03">
      <w:pPr>
        <w:spacing w:line="360" w:lineRule="auto"/>
        <w:ind w:left="0" w:leftChars="0" w:right="0" w:rightChars="0" w:firstLine="0" w:firstLineChars="0"/>
        <w:contextualSpacing/>
        <w:rPr>
          <w:rFonts w:ascii="仿宋_GB2312" w:eastAsia="仿宋_GB2312"/>
          <w:sz w:val="24"/>
          <w:szCs w:val="24"/>
          <w:lang w:eastAsia="zh-CN"/>
        </w:rPr>
      </w:pPr>
    </w:p>
    <w:sectPr>
      <w:pgSz w:w="11906" w:h="16838"/>
      <w:pgMar w:top="1440" w:right="124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71B2A">
    <w:pPr>
      <w:pStyle w:val="6"/>
    </w:pPr>
    <w:r>
      <w:rPr>
        <w:sz w:val="18"/>
      </w:rPr>
      <w:pict>
        <v:shape id="4097" o:spid="_x0000_s4097" o:spt="136" type="#_x0000_t136" style="position:absolute;left:0pt;height:67.8pt;width:519.45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德清申达保洁服务招标" style="font-family:微软雅黑;font-size:36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1E0618"/>
    <w:rsid w:val="339B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kern w:val="0"/>
      <w:sz w:val="22"/>
      <w:szCs w:val="22"/>
      <w:lang w:val="en-US" w:eastAsia="en-US" w:bidi="ar-SA"/>
    </w:rPr>
  </w:style>
  <w:style w:type="character" w:default="1" w:styleId="9">
    <w:name w:val="Default Paragraph Font"/>
    <w:qFormat/>
    <w:uiPriority w:val="1"/>
  </w:style>
  <w:style w:type="table" w:default="1" w:styleId="8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qFormat/>
    <w:uiPriority w:val="99"/>
  </w:style>
  <w:style w:type="paragraph" w:styleId="3">
    <w:name w:val="Body Text"/>
    <w:basedOn w:val="1"/>
    <w:link w:val="14"/>
    <w:qFormat/>
    <w:uiPriority w:val="1"/>
    <w:rPr>
      <w:sz w:val="21"/>
      <w:szCs w:val="21"/>
    </w:rPr>
  </w:style>
  <w:style w:type="paragraph" w:styleId="4">
    <w:name w:val="Balloon Text"/>
    <w:basedOn w:val="1"/>
    <w:link w:val="19"/>
    <w:qFormat/>
    <w:uiPriority w:val="99"/>
    <w:rPr>
      <w:sz w:val="18"/>
      <w:szCs w:val="18"/>
    </w:rPr>
  </w:style>
  <w:style w:type="paragraph" w:styleId="5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Body Text Indent 3"/>
    <w:basedOn w:val="1"/>
    <w:link w:val="20"/>
    <w:qFormat/>
    <w:uiPriority w:val="99"/>
    <w:pPr>
      <w:spacing w:after="120"/>
      <w:ind w:left="420" w:leftChars="200"/>
    </w:pPr>
    <w:rPr>
      <w:sz w:val="16"/>
      <w:szCs w:val="16"/>
    </w:rPr>
  </w:style>
  <w:style w:type="character" w:styleId="10">
    <w:name w:val="page number"/>
    <w:basedOn w:val="9"/>
    <w:qFormat/>
    <w:uiPriority w:val="0"/>
  </w:style>
  <w:style w:type="character" w:styleId="11">
    <w:name w:val="annotation reference"/>
    <w:basedOn w:val="9"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6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sz w:val="18"/>
      <w:szCs w:val="18"/>
    </w:rPr>
  </w:style>
  <w:style w:type="character" w:customStyle="1" w:styleId="14">
    <w:name w:val="正文文本 Char"/>
    <w:basedOn w:val="9"/>
    <w:link w:val="3"/>
    <w:qFormat/>
    <w:uiPriority w:val="1"/>
    <w:rPr>
      <w:rFonts w:ascii="宋体" w:hAnsi="宋体" w:eastAsia="宋体" w:cs="宋体"/>
      <w:kern w:val="0"/>
      <w:szCs w:val="21"/>
      <w:lang w:eastAsia="en-US"/>
    </w:rPr>
  </w:style>
  <w:style w:type="paragraph" w:customStyle="1" w:styleId="15">
    <w:name w:val="Heading 4"/>
    <w:basedOn w:val="1"/>
    <w:qFormat/>
    <w:uiPriority w:val="1"/>
    <w:pPr>
      <w:spacing w:before="71"/>
      <w:ind w:left="676"/>
      <w:outlineLvl w:val="4"/>
    </w:pPr>
    <w:rPr>
      <w:b/>
      <w:bCs/>
      <w:sz w:val="21"/>
      <w:szCs w:val="21"/>
    </w:rPr>
  </w:style>
  <w:style w:type="paragraph" w:styleId="16">
    <w:name w:val="List Paragraph"/>
    <w:basedOn w:val="1"/>
    <w:qFormat/>
    <w:uiPriority w:val="1"/>
    <w:pPr>
      <w:spacing w:before="72"/>
      <w:ind w:left="253" w:firstLine="420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批注文字 Char"/>
    <w:basedOn w:val="9"/>
    <w:link w:val="2"/>
    <w:qFormat/>
    <w:uiPriority w:val="99"/>
    <w:rPr>
      <w:rFonts w:ascii="宋体" w:hAnsi="宋体" w:eastAsia="宋体" w:cs="宋体"/>
      <w:kern w:val="0"/>
      <w:sz w:val="22"/>
      <w:lang w:eastAsia="en-US"/>
    </w:rPr>
  </w:style>
  <w:style w:type="character" w:customStyle="1" w:styleId="19">
    <w:name w:val="批注框文本 Char"/>
    <w:basedOn w:val="9"/>
    <w:link w:val="4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20">
    <w:name w:val="正文文本缩进 3 Char"/>
    <w:basedOn w:val="9"/>
    <w:link w:val="7"/>
    <w:qFormat/>
    <w:uiPriority w:val="99"/>
    <w:rPr>
      <w:rFonts w:ascii="宋体" w:hAnsi="宋体" w:eastAsia="宋体" w:cs="宋体"/>
      <w:kern w:val="0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3606</Words>
  <Characters>3753</Characters>
  <Paragraphs>448</Paragraphs>
  <TotalTime>74</TotalTime>
  <ScaleCrop>false</ScaleCrop>
  <LinksUpToDate>false</LinksUpToDate>
  <CharactersWithSpaces>4140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2021-01-13T01:07:00Z</dcterms:created>
  <dc:creator>周建华</dc:creator>
  <cp:lastModifiedBy>mengmei</cp:lastModifiedBy>
  <dcterms:modified xsi:type="dcterms:W3CDTF">2026-04-21T10:51:30Z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1D57CD1AFD974713821E236B6FBEC8F8_13</vt:lpwstr>
  </property>
  <property fmtid="{D5CDD505-2E9C-101B-9397-08002B2CF9AE}" pid="4" name="KSOTemplateDocerSaveRecord">
    <vt:lpwstr>eyJoZGlkIjoiOWMxYWVlNWI1MGE3NWRlNGE3YWRkMTUwMWJhNGU0NGQiLCJ1c2VySWQiOiIyNjk3OTg5MjgifQ==</vt:lpwstr>
  </property>
</Properties>
</file>